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F7C0" w14:textId="77777777" w:rsidR="008033D8" w:rsidRPr="00F20DA2" w:rsidRDefault="008033D8" w:rsidP="008C1A88">
      <w:pPr>
        <w:jc w:val="center"/>
        <w:rPr>
          <w:b/>
          <w:sz w:val="24"/>
          <w:szCs w:val="24"/>
        </w:rPr>
      </w:pPr>
      <w:r w:rsidRPr="00F20DA2">
        <w:rPr>
          <w:b/>
          <w:sz w:val="24"/>
          <w:szCs w:val="24"/>
        </w:rPr>
        <w:t>Phụ lục I</w:t>
      </w:r>
    </w:p>
    <w:p w14:paraId="6E6A80A6" w14:textId="77777777" w:rsidR="00A375A0" w:rsidRDefault="008033D8" w:rsidP="008C1A88">
      <w:pPr>
        <w:jc w:val="center"/>
        <w:rPr>
          <w:b/>
          <w:sz w:val="24"/>
          <w:szCs w:val="24"/>
        </w:rPr>
      </w:pPr>
      <w:r w:rsidRPr="00F20DA2">
        <w:rPr>
          <w:b/>
          <w:sz w:val="24"/>
          <w:szCs w:val="24"/>
        </w:rPr>
        <w:t xml:space="preserve">DANH MỤC THỦ TỤC HÀNH CHÍNH ĐƯỢC SỬA ĐỔI, BỔ SUNG; THỦ TỤC HÀNH CHÍNH </w:t>
      </w:r>
    </w:p>
    <w:p w14:paraId="06D662D5" w14:textId="77777777" w:rsidR="00A375A0" w:rsidRDefault="008033D8" w:rsidP="008C1A88">
      <w:pPr>
        <w:jc w:val="center"/>
        <w:rPr>
          <w:b/>
          <w:sz w:val="24"/>
          <w:szCs w:val="24"/>
        </w:rPr>
      </w:pPr>
      <w:r w:rsidRPr="00F20DA2">
        <w:rPr>
          <w:b/>
          <w:sz w:val="24"/>
          <w:szCs w:val="24"/>
        </w:rPr>
        <w:t xml:space="preserve">BỊ BÃI BỎ LĨNH VỰC CHỨNG THỰC THUỘC THẨM QUYỀN GIẢI QUYẾT CỦA SỞ TƯ PHÁP, ỦY BAN </w:t>
      </w:r>
    </w:p>
    <w:p w14:paraId="699A4909" w14:textId="77777777" w:rsidR="008033D8" w:rsidRPr="00F20DA2" w:rsidRDefault="008033D8" w:rsidP="008C1A88">
      <w:pPr>
        <w:jc w:val="center"/>
        <w:rPr>
          <w:b/>
          <w:sz w:val="24"/>
          <w:szCs w:val="24"/>
        </w:rPr>
      </w:pPr>
      <w:r w:rsidRPr="00F20DA2">
        <w:rPr>
          <w:b/>
          <w:sz w:val="24"/>
          <w:szCs w:val="24"/>
        </w:rPr>
        <w:t xml:space="preserve">NHÂN DÂN CẤP HUYỆN, ỦY BAN NHÂN DÂN CẤP XÃ TỈNH LẠNG SƠN </w:t>
      </w:r>
    </w:p>
    <w:p w14:paraId="5EF0DF4B" w14:textId="6267E0D8" w:rsidR="008033D8" w:rsidRPr="00F20DA2" w:rsidRDefault="008033D8" w:rsidP="008033D8">
      <w:pPr>
        <w:spacing w:line="276" w:lineRule="auto"/>
        <w:jc w:val="center"/>
        <w:rPr>
          <w:i/>
          <w:sz w:val="24"/>
          <w:szCs w:val="24"/>
        </w:rPr>
      </w:pPr>
      <w:r w:rsidRPr="00F20DA2">
        <w:rPr>
          <w:i/>
          <w:sz w:val="24"/>
          <w:szCs w:val="24"/>
        </w:rPr>
        <w:t xml:space="preserve">(Ban hành kèm theo Quyết định số </w:t>
      </w:r>
      <w:r w:rsidR="007D4B82">
        <w:rPr>
          <w:i/>
          <w:sz w:val="24"/>
          <w:szCs w:val="24"/>
        </w:rPr>
        <w:t>350</w:t>
      </w:r>
      <w:r w:rsidR="00275479">
        <w:rPr>
          <w:i/>
          <w:sz w:val="24"/>
          <w:szCs w:val="24"/>
        </w:rPr>
        <w:t xml:space="preserve"> </w:t>
      </w:r>
      <w:r w:rsidRPr="00F20DA2">
        <w:rPr>
          <w:i/>
          <w:sz w:val="24"/>
          <w:szCs w:val="24"/>
        </w:rPr>
        <w:t xml:space="preserve">/QĐ-UBND ngày </w:t>
      </w:r>
      <w:r w:rsidR="007D4B82">
        <w:rPr>
          <w:i/>
          <w:sz w:val="24"/>
          <w:szCs w:val="24"/>
        </w:rPr>
        <w:t>13</w:t>
      </w:r>
      <w:r w:rsidRPr="00F20DA2">
        <w:rPr>
          <w:i/>
          <w:sz w:val="24"/>
          <w:szCs w:val="24"/>
        </w:rPr>
        <w:t xml:space="preserve"> </w:t>
      </w:r>
      <w:r w:rsidR="00275479">
        <w:rPr>
          <w:i/>
          <w:sz w:val="24"/>
          <w:szCs w:val="24"/>
        </w:rPr>
        <w:t>/02/</w:t>
      </w:r>
      <w:r w:rsidRPr="00F20DA2">
        <w:rPr>
          <w:i/>
          <w:sz w:val="24"/>
          <w:szCs w:val="24"/>
        </w:rPr>
        <w:t>2025 của Chủ tịch UBND tỉnh Lạng Sơn)</w:t>
      </w:r>
    </w:p>
    <w:p w14:paraId="59B33834" w14:textId="77777777" w:rsidR="008033D8" w:rsidRPr="00F20DA2" w:rsidRDefault="008033D8" w:rsidP="008033D8">
      <w:pPr>
        <w:spacing w:line="276" w:lineRule="auto"/>
        <w:jc w:val="center"/>
        <w:rPr>
          <w:b/>
          <w:sz w:val="24"/>
          <w:szCs w:val="24"/>
        </w:rPr>
      </w:pPr>
      <w:r w:rsidRPr="00F20DA2">
        <w:rPr>
          <w:noProof/>
        </w:rPr>
        <mc:AlternateContent>
          <mc:Choice Requires="wps">
            <w:drawing>
              <wp:anchor distT="0" distB="0" distL="114300" distR="114300" simplePos="0" relativeHeight="251658240" behindDoc="0" locked="0" layoutInCell="1" allowOverlap="1" wp14:anchorId="1E4499CD" wp14:editId="48CD1ED8">
                <wp:simplePos x="0" y="0"/>
                <wp:positionH relativeFrom="column">
                  <wp:posOffset>3680460</wp:posOffset>
                </wp:positionH>
                <wp:positionV relativeFrom="paragraph">
                  <wp:posOffset>73660</wp:posOffset>
                </wp:positionV>
                <wp:extent cx="18916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1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BE7D"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pt,5.8pt" to="438.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" strokeweight="1pt"/>
            </w:pict>
          </mc:Fallback>
        </mc:AlternateContent>
      </w:r>
    </w:p>
    <w:p w14:paraId="4B801BAD" w14:textId="77777777" w:rsidR="008033D8" w:rsidRPr="00F20DA2" w:rsidRDefault="008033D8" w:rsidP="001967CC">
      <w:pPr>
        <w:spacing w:before="120" w:after="120" w:line="276" w:lineRule="auto"/>
        <w:ind w:firstLine="720"/>
        <w:rPr>
          <w:b/>
          <w:sz w:val="24"/>
          <w:szCs w:val="24"/>
        </w:rPr>
      </w:pPr>
      <w:r w:rsidRPr="00F20DA2">
        <w:rPr>
          <w:b/>
          <w:sz w:val="24"/>
          <w:szCs w:val="24"/>
        </w:rPr>
        <w:t>A. DANH MỤC THỦ TỤC HÀNH CHÍNH ĐƯỢC SỬA ĐỔI, BỔ SUNG (25 TTHC)</w:t>
      </w:r>
    </w:p>
    <w:p w14:paraId="0CB28E33" w14:textId="77777777" w:rsidR="008033D8" w:rsidRPr="00F20DA2" w:rsidRDefault="008033D8" w:rsidP="001967CC">
      <w:pPr>
        <w:spacing w:before="120" w:after="120" w:line="276" w:lineRule="auto"/>
        <w:ind w:firstLine="720"/>
        <w:jc w:val="both"/>
        <w:rPr>
          <w:b/>
          <w:sz w:val="24"/>
          <w:szCs w:val="24"/>
        </w:rPr>
      </w:pPr>
      <w:r w:rsidRPr="00F20DA2">
        <w:rPr>
          <w:b/>
          <w:sz w:val="24"/>
          <w:szCs w:val="24"/>
        </w:rPr>
        <w:t>I. DANH MỤC THỦ TỤC HÀNH CHÍNH THUỘC THẨM QUYỀN GIẢI QUYẾT, PHẠM VI QUẢN LÝ CỦA SỞ TƯ PHÁP TỈNH LẠNG SƠN (03 TTHC)</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701"/>
        <w:gridCol w:w="2268"/>
        <w:gridCol w:w="2977"/>
        <w:gridCol w:w="2268"/>
        <w:gridCol w:w="3686"/>
      </w:tblGrid>
      <w:tr w:rsidR="008875B3" w:rsidRPr="00F20DA2" w14:paraId="5189C350" w14:textId="77777777" w:rsidTr="00C748D9">
        <w:trPr>
          <w:trHeight w:val="527"/>
          <w:tblHeader/>
        </w:trPr>
        <w:tc>
          <w:tcPr>
            <w:tcW w:w="568" w:type="dxa"/>
            <w:tcBorders>
              <w:top w:val="single" w:sz="4" w:space="0" w:color="auto"/>
              <w:left w:val="single" w:sz="4" w:space="0" w:color="auto"/>
              <w:bottom w:val="single" w:sz="4" w:space="0" w:color="auto"/>
              <w:right w:val="single" w:sz="4" w:space="0" w:color="auto"/>
            </w:tcBorders>
            <w:vAlign w:val="center"/>
            <w:hideMark/>
          </w:tcPr>
          <w:p w14:paraId="3905DF8B" w14:textId="77777777" w:rsidR="008033D8" w:rsidRPr="00F20DA2" w:rsidRDefault="008033D8" w:rsidP="008033D8">
            <w:pPr>
              <w:spacing w:line="276" w:lineRule="auto"/>
              <w:jc w:val="center"/>
              <w:rPr>
                <w:b/>
                <w:sz w:val="24"/>
                <w:szCs w:val="24"/>
              </w:rPr>
            </w:pPr>
            <w:r w:rsidRPr="00F20DA2">
              <w:rPr>
                <w:b/>
                <w:sz w:val="24"/>
                <w:szCs w:val="24"/>
              </w:rPr>
              <w:t>Số TT</w:t>
            </w:r>
          </w:p>
        </w:tc>
        <w:tc>
          <w:tcPr>
            <w:tcW w:w="1559" w:type="dxa"/>
            <w:tcBorders>
              <w:top w:val="single" w:sz="4" w:space="0" w:color="auto"/>
              <w:left w:val="single" w:sz="4" w:space="0" w:color="auto"/>
              <w:bottom w:val="single" w:sz="4" w:space="0" w:color="auto"/>
              <w:right w:val="single" w:sz="4" w:space="0" w:color="auto"/>
            </w:tcBorders>
            <w:hideMark/>
          </w:tcPr>
          <w:p w14:paraId="315DA6FF" w14:textId="77777777" w:rsidR="008033D8" w:rsidRPr="00F20DA2" w:rsidRDefault="008033D8" w:rsidP="008033D8">
            <w:pPr>
              <w:spacing w:line="276" w:lineRule="auto"/>
              <w:jc w:val="center"/>
              <w:rPr>
                <w:b/>
                <w:sz w:val="24"/>
                <w:szCs w:val="24"/>
              </w:rPr>
            </w:pPr>
            <w:r w:rsidRPr="00F20DA2">
              <w:rPr>
                <w:b/>
                <w:sz w:val="24"/>
                <w:szCs w:val="24"/>
              </w:rPr>
              <w:t>Mã hồ sơ TTHC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DC53C2" w14:textId="77777777" w:rsidR="008033D8" w:rsidRPr="00F20DA2" w:rsidRDefault="008033D8" w:rsidP="008033D8">
            <w:pPr>
              <w:spacing w:line="276" w:lineRule="auto"/>
              <w:jc w:val="center"/>
              <w:rPr>
                <w:b/>
                <w:sz w:val="24"/>
                <w:szCs w:val="24"/>
              </w:rPr>
            </w:pPr>
            <w:r w:rsidRPr="00F20DA2">
              <w:rPr>
                <w:b/>
                <w:sz w:val="24"/>
                <w:szCs w:val="24"/>
              </w:rPr>
              <w:t>Tên TTHC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86327C" w14:textId="77777777" w:rsidR="008033D8" w:rsidRPr="00F20DA2" w:rsidRDefault="008033D8" w:rsidP="008033D8">
            <w:pPr>
              <w:spacing w:line="276" w:lineRule="auto"/>
              <w:jc w:val="center"/>
              <w:rPr>
                <w:b/>
                <w:sz w:val="24"/>
                <w:szCs w:val="24"/>
              </w:rPr>
            </w:pPr>
            <w:r w:rsidRPr="00F20DA2">
              <w:rPr>
                <w:b/>
                <w:sz w:val="24"/>
                <w:szCs w:val="24"/>
              </w:rPr>
              <w:t>Thời hạn giải quyết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4BA65F" w14:textId="77777777" w:rsidR="008033D8" w:rsidRPr="00F20DA2" w:rsidRDefault="008033D8" w:rsidP="008033D8">
            <w:pPr>
              <w:spacing w:line="276" w:lineRule="auto"/>
              <w:jc w:val="center"/>
              <w:rPr>
                <w:sz w:val="24"/>
                <w:szCs w:val="24"/>
              </w:rPr>
            </w:pPr>
            <w:r w:rsidRPr="00F20DA2">
              <w:rPr>
                <w:b/>
                <w:sz w:val="24"/>
                <w:szCs w:val="24"/>
              </w:rPr>
              <w:t>Địa điểm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3A76DB" w14:textId="77777777" w:rsidR="00105079" w:rsidRDefault="008033D8" w:rsidP="00105079">
            <w:pPr>
              <w:jc w:val="center"/>
              <w:rPr>
                <w:b/>
                <w:sz w:val="24"/>
                <w:szCs w:val="24"/>
                <w:lang w:val="da-DK"/>
              </w:rPr>
            </w:pPr>
            <w:r w:rsidRPr="00F20DA2">
              <w:rPr>
                <w:b/>
                <w:sz w:val="24"/>
                <w:szCs w:val="24"/>
                <w:lang w:val="da-DK"/>
              </w:rPr>
              <w:t xml:space="preserve">Cách thức </w:t>
            </w:r>
          </w:p>
          <w:p w14:paraId="24EEA26D" w14:textId="77777777" w:rsidR="008033D8" w:rsidRPr="00F20DA2" w:rsidRDefault="008033D8" w:rsidP="00105079">
            <w:pPr>
              <w:jc w:val="center"/>
              <w:rPr>
                <w:sz w:val="24"/>
                <w:szCs w:val="24"/>
                <w:lang w:val="da-DK"/>
              </w:rPr>
            </w:pPr>
            <w:r w:rsidRPr="00F20DA2">
              <w:rPr>
                <w:b/>
                <w:sz w:val="24"/>
                <w:szCs w:val="24"/>
                <w:lang w:val="da-DK"/>
              </w:rPr>
              <w:t>thực hiện</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D9F49B" w14:textId="77777777" w:rsidR="008033D8" w:rsidRPr="00F20DA2" w:rsidRDefault="008033D8" w:rsidP="00433AA2">
            <w:pPr>
              <w:spacing w:line="276" w:lineRule="auto"/>
              <w:jc w:val="center"/>
              <w:rPr>
                <w:sz w:val="24"/>
                <w:szCs w:val="24"/>
              </w:rPr>
            </w:pPr>
            <w:r w:rsidRPr="00F20DA2">
              <w:rPr>
                <w:b/>
                <w:sz w:val="24"/>
                <w:szCs w:val="24"/>
              </w:rPr>
              <w:t>Căn cứ pháp lý</w:t>
            </w:r>
            <w:r w:rsidR="00887F18">
              <w:rPr>
                <w:rStyle w:val="FootnoteReference"/>
                <w:b/>
                <w:sz w:val="24"/>
                <w:szCs w:val="24"/>
              </w:rPr>
              <w:footnoteReference w:id="1"/>
            </w:r>
          </w:p>
        </w:tc>
      </w:tr>
      <w:tr w:rsidR="008875B3" w:rsidRPr="00F20DA2" w14:paraId="5ADB80AE" w14:textId="77777777" w:rsidTr="00C748D9">
        <w:trPr>
          <w:trHeight w:val="784"/>
        </w:trPr>
        <w:tc>
          <w:tcPr>
            <w:tcW w:w="568" w:type="dxa"/>
            <w:tcBorders>
              <w:top w:val="single" w:sz="4" w:space="0" w:color="auto"/>
              <w:left w:val="single" w:sz="4" w:space="0" w:color="auto"/>
              <w:bottom w:val="single" w:sz="4" w:space="0" w:color="auto"/>
              <w:right w:val="single" w:sz="4" w:space="0" w:color="auto"/>
            </w:tcBorders>
            <w:vAlign w:val="center"/>
            <w:hideMark/>
          </w:tcPr>
          <w:p w14:paraId="2D16A835" w14:textId="77777777" w:rsidR="008033D8" w:rsidRPr="00275479" w:rsidRDefault="00840545" w:rsidP="00275479">
            <w:pPr>
              <w:jc w:val="center"/>
              <w:rPr>
                <w:sz w:val="24"/>
                <w:szCs w:val="24"/>
              </w:rPr>
            </w:pPr>
            <w:r w:rsidRPr="00275479">
              <w:rPr>
                <w:sz w:val="24"/>
                <w:szCs w:val="24"/>
              </w:rPr>
              <w:t>0</w:t>
            </w:r>
            <w:r w:rsidR="008033D8" w:rsidRPr="00275479">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D26B" w14:textId="77777777" w:rsidR="008033D8" w:rsidRPr="00275479" w:rsidRDefault="008033D8" w:rsidP="00275479">
            <w:pPr>
              <w:jc w:val="center"/>
              <w:rPr>
                <w:rFonts w:eastAsia="Calibri"/>
                <w:sz w:val="24"/>
                <w:szCs w:val="24"/>
                <w:lang w:val="pl-PL"/>
              </w:rPr>
            </w:pPr>
            <w:r w:rsidRPr="00C748D9">
              <w:rPr>
                <w:sz w:val="24"/>
                <w:szCs w:val="24"/>
                <w:shd w:val="clear" w:color="auto" w:fill="ECF6FF"/>
              </w:rPr>
              <w:t>2.000908.000.00.00.H37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78328F" w14:textId="77777777" w:rsidR="008033D8" w:rsidRPr="00275479" w:rsidRDefault="008033D8" w:rsidP="00275479">
            <w:pPr>
              <w:jc w:val="both"/>
              <w:rPr>
                <w:sz w:val="24"/>
                <w:szCs w:val="24"/>
                <w:lang w:val="pl-PL"/>
              </w:rPr>
            </w:pPr>
            <w:r w:rsidRPr="00275479">
              <w:rPr>
                <w:rFonts w:eastAsia="Calibri"/>
                <w:sz w:val="24"/>
                <w:szCs w:val="24"/>
                <w:lang w:val="pl-PL"/>
              </w:rPr>
              <w:t>Cấp bản sao từ sổ gốc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3849B4" w14:textId="77777777" w:rsidR="008033D8" w:rsidRPr="00275479" w:rsidRDefault="008033D8" w:rsidP="00275479">
            <w:pPr>
              <w:jc w:val="both"/>
              <w:rPr>
                <w:sz w:val="24"/>
                <w:szCs w:val="24"/>
                <w:lang w:val="pl-PL"/>
              </w:rPr>
            </w:pPr>
            <w:r w:rsidRPr="00275479">
              <w:rPr>
                <w:sz w:val="24"/>
                <w:szCs w:val="24"/>
                <w:lang w:val="nl-NL"/>
              </w:rPr>
              <w:t>Trong ngày tiếp nhận yêu cầu hoặc trong ngày làm việc tiếp theo nếu tiếp nhận yêu cầu sau 15 giờ</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70493E" w14:textId="77777777" w:rsidR="008033D8" w:rsidRPr="00275479" w:rsidRDefault="008033D8" w:rsidP="00275479">
            <w:pPr>
              <w:jc w:val="both"/>
              <w:rPr>
                <w:sz w:val="24"/>
                <w:szCs w:val="24"/>
                <w:lang w:val="pl-PL"/>
              </w:rPr>
            </w:pPr>
            <w:r w:rsidRPr="00275479">
              <w:rPr>
                <w:b/>
                <w:sz w:val="24"/>
                <w:szCs w:val="24"/>
                <w:lang w:val="pl-PL"/>
              </w:rPr>
              <w:t>- Cơ quan tiếp nhận và trả kết quả:</w:t>
            </w:r>
            <w:r w:rsidRPr="00275479">
              <w:rPr>
                <w:sz w:val="24"/>
                <w:szCs w:val="24"/>
                <w:lang w:val="pl-PL"/>
              </w:rPr>
              <w:t xml:space="preserve"> </w:t>
            </w:r>
          </w:p>
          <w:p w14:paraId="1EB6C679" w14:textId="77777777" w:rsidR="008033D8" w:rsidRPr="00275479" w:rsidRDefault="008033D8" w:rsidP="00275479">
            <w:pPr>
              <w:jc w:val="both"/>
              <w:rPr>
                <w:sz w:val="24"/>
                <w:szCs w:val="24"/>
                <w:lang w:val="pl-PL"/>
              </w:rPr>
            </w:pPr>
            <w:r w:rsidRPr="00275479">
              <w:rPr>
                <w:sz w:val="24"/>
                <w:szCs w:val="24"/>
                <w:lang w:val="pl-PL"/>
              </w:rPr>
              <w:t>+ Trung tâm Phục vụ hành chính công tỉnh Lạng Sơn. Địa chỉ: phố Dã Tượng, Phường Chi Lăng, TP Lạng Sơn, tỉnh Lạng Sơn.</w:t>
            </w:r>
          </w:p>
          <w:p w14:paraId="64E8E440" w14:textId="77777777" w:rsidR="008033D8" w:rsidRPr="00275479" w:rsidRDefault="008033D8" w:rsidP="00275479">
            <w:pPr>
              <w:jc w:val="both"/>
              <w:rPr>
                <w:sz w:val="24"/>
                <w:szCs w:val="24"/>
                <w:lang w:val="pl-PL"/>
              </w:rPr>
            </w:pPr>
            <w:r w:rsidRPr="00275479">
              <w:rPr>
                <w:sz w:val="24"/>
                <w:szCs w:val="24"/>
                <w:lang w:val="pl-PL"/>
              </w:rPr>
              <w:t xml:space="preserve">+ </w:t>
            </w:r>
            <w:r w:rsidRPr="00275479">
              <w:rPr>
                <w:spacing w:val="-4"/>
                <w:sz w:val="24"/>
                <w:szCs w:val="24"/>
                <w:lang w:val="pl-PL"/>
              </w:rPr>
              <w:t xml:space="preserve">Bộ phận Tiếp nhận và Trả kết quả Phòng công chứng số 1, Sở Tư pháp. </w:t>
            </w:r>
            <w:r w:rsidR="00840545" w:rsidRPr="00275479">
              <w:rPr>
                <w:sz w:val="24"/>
                <w:szCs w:val="24"/>
                <w:lang w:val="pl-PL"/>
              </w:rPr>
              <w:t>Địa chỉ: phố Dã Tượng, p</w:t>
            </w:r>
            <w:r w:rsidRPr="00275479">
              <w:rPr>
                <w:sz w:val="24"/>
                <w:szCs w:val="24"/>
                <w:lang w:val="pl-PL"/>
              </w:rPr>
              <w:t xml:space="preserve">hường Chi Lăng, </w:t>
            </w:r>
            <w:r w:rsidR="00840545" w:rsidRPr="00275479">
              <w:rPr>
                <w:sz w:val="24"/>
                <w:szCs w:val="24"/>
                <w:lang w:val="pl-PL"/>
              </w:rPr>
              <w:t xml:space="preserve">thành phố </w:t>
            </w:r>
            <w:r w:rsidRPr="00275479">
              <w:rPr>
                <w:sz w:val="24"/>
                <w:szCs w:val="24"/>
                <w:lang w:val="pl-PL"/>
              </w:rPr>
              <w:t>Lạng Sơn, tỉnh Lạng Sơn.</w:t>
            </w:r>
          </w:p>
          <w:p w14:paraId="5589525A" w14:textId="77777777" w:rsidR="008033D8" w:rsidRPr="00275479" w:rsidRDefault="008033D8" w:rsidP="00275479">
            <w:pPr>
              <w:jc w:val="both"/>
              <w:rPr>
                <w:sz w:val="24"/>
                <w:szCs w:val="24"/>
                <w:lang w:val="pl-PL"/>
              </w:rPr>
            </w:pPr>
            <w:r w:rsidRPr="00275479">
              <w:rPr>
                <w:b/>
                <w:sz w:val="24"/>
                <w:szCs w:val="24"/>
                <w:lang w:val="pl-PL"/>
              </w:rPr>
              <w:t>- Cơ quan thực hiện:</w:t>
            </w:r>
            <w:r w:rsidR="00840545" w:rsidRPr="00275479">
              <w:rPr>
                <w:b/>
                <w:sz w:val="24"/>
                <w:szCs w:val="24"/>
                <w:lang w:val="pl-PL"/>
              </w:rPr>
              <w:t xml:space="preserve"> </w:t>
            </w:r>
            <w:r w:rsidRPr="00275479">
              <w:rPr>
                <w:sz w:val="24"/>
                <w:szCs w:val="24"/>
                <w:lang w:val="pl-PL"/>
              </w:rPr>
              <w:t xml:space="preserve">Sở Tư pháp. Địa chỉ: 623, đường Bà Triệu, phường Đông Kinh, </w:t>
            </w:r>
            <w:r w:rsidR="00840545" w:rsidRPr="00275479">
              <w:rPr>
                <w:sz w:val="24"/>
                <w:szCs w:val="24"/>
                <w:lang w:val="pl-PL"/>
              </w:rPr>
              <w:t xml:space="preserve">thành phố </w:t>
            </w:r>
            <w:r w:rsidRPr="00275479">
              <w:rPr>
                <w:sz w:val="24"/>
                <w:szCs w:val="24"/>
                <w:lang w:val="pl-PL"/>
              </w:rPr>
              <w:t>Lạng Sơn, tỉnh Lạng Sơn.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291E24" w14:textId="77777777" w:rsidR="008033D8" w:rsidRPr="00275479" w:rsidRDefault="008033D8" w:rsidP="00275479">
            <w:pPr>
              <w:jc w:val="both"/>
              <w:rPr>
                <w:spacing w:val="-4"/>
                <w:sz w:val="24"/>
                <w:szCs w:val="24"/>
                <w:lang w:val="pl-PL"/>
              </w:rPr>
            </w:pPr>
            <w:r w:rsidRPr="00275479">
              <w:rPr>
                <w:spacing w:val="-4"/>
                <w:sz w:val="24"/>
                <w:szCs w:val="24"/>
                <w:lang w:val="pl-PL"/>
              </w:rPr>
              <w:t>- Tiếp nhận hồ sơ và trả kết quả trực tiếp.</w:t>
            </w:r>
          </w:p>
          <w:p w14:paraId="1475FD95" w14:textId="77777777" w:rsidR="008033D8" w:rsidRPr="00275479" w:rsidRDefault="008033D8" w:rsidP="00275479">
            <w:pPr>
              <w:jc w:val="both"/>
              <w:rPr>
                <w:sz w:val="24"/>
                <w:szCs w:val="24"/>
                <w:lang w:val="da-DK"/>
              </w:rPr>
            </w:pPr>
            <w:r w:rsidRPr="00275479">
              <w:rPr>
                <w:sz w:val="24"/>
                <w:szCs w:val="24"/>
                <w:lang w:val="da-DK"/>
              </w:rPr>
              <w:t>- Tiếp nhận hồ sơ và trả kết quả qua dịch vụ bưu chính công ích.</w:t>
            </w:r>
          </w:p>
          <w:p w14:paraId="0D8E00F1" w14:textId="77777777" w:rsidR="00840545" w:rsidRPr="00275479" w:rsidRDefault="00840545" w:rsidP="00275479">
            <w:pPr>
              <w:jc w:val="both"/>
              <w:rPr>
                <w:spacing w:val="-8"/>
                <w:sz w:val="24"/>
                <w:szCs w:val="24"/>
                <w:lang w:val="pl-PL"/>
              </w:rPr>
            </w:pPr>
            <w:r w:rsidRPr="00275479">
              <w:rPr>
                <w:spacing w:val="-8"/>
                <w:sz w:val="24"/>
                <w:szCs w:val="24"/>
                <w:lang w:val="da-DK"/>
              </w:rPr>
              <w:t xml:space="preserve">- </w:t>
            </w:r>
            <w:r w:rsidRPr="00275479">
              <w:rPr>
                <w:spacing w:val="-8"/>
                <w:sz w:val="24"/>
                <w:szCs w:val="24"/>
                <w:lang w:val="pl-PL"/>
              </w:rPr>
              <w:t xml:space="preserve">Tiếp nhận hồ sơ qua dịch vụ công trực tuyến tại địa chỉ </w:t>
            </w:r>
            <w:hyperlink r:id="rId8" w:history="1">
              <w:r w:rsidRPr="00275479">
                <w:rPr>
                  <w:rStyle w:val="Hyperlink"/>
                  <w:spacing w:val="-8"/>
                  <w:sz w:val="24"/>
                  <w:szCs w:val="24"/>
                  <w:lang w:val="da-DK"/>
                </w:rPr>
                <w:t>https://dichvucong.langson.gov.vn</w:t>
              </w:r>
            </w:hyperlink>
            <w:r w:rsidRPr="00275479">
              <w:rPr>
                <w:rStyle w:val="Hyperlink"/>
                <w:color w:val="auto"/>
                <w:spacing w:val="-8"/>
                <w:sz w:val="24"/>
                <w:szCs w:val="24"/>
                <w:lang w:val="da-DK"/>
              </w:rPr>
              <w:t>.</w:t>
            </w:r>
          </w:p>
          <w:p w14:paraId="1BC6DFCA" w14:textId="77777777" w:rsidR="00840545" w:rsidRPr="00275479" w:rsidRDefault="00840545" w:rsidP="00275479">
            <w:pPr>
              <w:jc w:val="both"/>
              <w:rPr>
                <w:sz w:val="24"/>
                <w:szCs w:val="24"/>
                <w:lang w:val="da-DK"/>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8411BD" w14:textId="77777777" w:rsidR="008033D8" w:rsidRPr="00275479" w:rsidRDefault="008033D8" w:rsidP="00275479">
            <w:pPr>
              <w:jc w:val="both"/>
              <w:rPr>
                <w:bCs/>
                <w:sz w:val="24"/>
                <w:szCs w:val="24"/>
                <w:lang w:val="pt-BR"/>
              </w:rPr>
            </w:pPr>
            <w:r w:rsidRPr="00275479">
              <w:rPr>
                <w:bCs/>
                <w:sz w:val="24"/>
                <w:szCs w:val="24"/>
                <w:lang w:val="pt-BR"/>
              </w:rPr>
              <w:t>- Nghị định số 23/2015/NĐ-CP ngày 16/02/2015 của Chính phủ về cấp bản sao từ sổ gốc, chứng thực bản sao từ bảnchính, chứng thực chữ ký và chứng thực hợp đồng, giao dịch.</w:t>
            </w:r>
          </w:p>
          <w:p w14:paraId="60A952D4" w14:textId="77777777" w:rsidR="008033D8" w:rsidRPr="00275479" w:rsidRDefault="008033D8" w:rsidP="00275479">
            <w:pPr>
              <w:jc w:val="both"/>
              <w:rPr>
                <w:i/>
                <w:sz w:val="24"/>
                <w:szCs w:val="24"/>
                <w:lang w:val="pt-BR"/>
              </w:rPr>
            </w:pPr>
            <w:r w:rsidRPr="00275479">
              <w:rPr>
                <w:bCs/>
                <w:i/>
                <w:sz w:val="24"/>
                <w:szCs w:val="24"/>
                <w:lang w:val="pt-BR"/>
              </w:rPr>
              <w:t>- Nghị định số 07/2025/NĐ-CP ngày 09/01/2025 của Chính phủ sửa đổi, bổ sung một số điều của các Nghị định trong lĩnh vực hộ tịch, quốc tịch, chứng thực.</w:t>
            </w:r>
          </w:p>
        </w:tc>
      </w:tr>
      <w:tr w:rsidR="008875B3" w:rsidRPr="00275479" w14:paraId="51763E93" w14:textId="77777777" w:rsidTr="00C748D9">
        <w:trPr>
          <w:trHeight w:val="648"/>
        </w:trPr>
        <w:tc>
          <w:tcPr>
            <w:tcW w:w="568" w:type="dxa"/>
            <w:tcBorders>
              <w:top w:val="single" w:sz="4" w:space="0" w:color="auto"/>
              <w:left w:val="single" w:sz="4" w:space="0" w:color="auto"/>
              <w:bottom w:val="single" w:sz="4" w:space="0" w:color="auto"/>
              <w:right w:val="single" w:sz="4" w:space="0" w:color="auto"/>
            </w:tcBorders>
            <w:vAlign w:val="center"/>
            <w:hideMark/>
          </w:tcPr>
          <w:p w14:paraId="31E4821B" w14:textId="77777777" w:rsidR="008033D8" w:rsidRPr="00275479" w:rsidRDefault="00840545" w:rsidP="00275479">
            <w:pPr>
              <w:jc w:val="center"/>
              <w:rPr>
                <w:sz w:val="24"/>
                <w:szCs w:val="24"/>
              </w:rPr>
            </w:pPr>
            <w:r w:rsidRPr="00275479">
              <w:rPr>
                <w:sz w:val="24"/>
                <w:szCs w:val="24"/>
              </w:rPr>
              <w:lastRenderedPageBreak/>
              <w:t>0</w:t>
            </w:r>
            <w:r w:rsidR="008033D8" w:rsidRPr="00275479">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60190E" w14:textId="77777777" w:rsidR="008033D8" w:rsidRPr="00275479" w:rsidRDefault="00275479" w:rsidP="00275479">
            <w:pPr>
              <w:jc w:val="center"/>
              <w:rPr>
                <w:sz w:val="24"/>
                <w:szCs w:val="24"/>
              </w:rPr>
            </w:pPr>
            <w:r>
              <w:rPr>
                <w:sz w:val="24"/>
                <w:szCs w:val="24"/>
                <w:shd w:val="clear" w:color="auto" w:fill="ECF6FF"/>
              </w:rPr>
              <w:t>2.000843</w:t>
            </w:r>
            <w:r w:rsidR="008033D8" w:rsidRPr="00275479">
              <w:rPr>
                <w:sz w:val="24"/>
                <w:szCs w:val="24"/>
                <w:shd w:val="clear" w:color="auto" w:fill="ECF6FF"/>
              </w:rPr>
              <w:t>.000.00.00.H37</w:t>
            </w:r>
          </w:p>
        </w:tc>
        <w:tc>
          <w:tcPr>
            <w:tcW w:w="1701" w:type="dxa"/>
            <w:tcBorders>
              <w:top w:val="single" w:sz="4" w:space="0" w:color="auto"/>
              <w:left w:val="single" w:sz="4" w:space="0" w:color="auto"/>
              <w:bottom w:val="single" w:sz="4" w:space="0" w:color="auto"/>
              <w:right w:val="single" w:sz="4" w:space="0" w:color="auto"/>
            </w:tcBorders>
            <w:vAlign w:val="center"/>
          </w:tcPr>
          <w:p w14:paraId="4FAE005B" w14:textId="77777777" w:rsidR="008033D8" w:rsidRPr="00275479" w:rsidRDefault="008033D8" w:rsidP="00275479">
            <w:pPr>
              <w:jc w:val="both"/>
              <w:rPr>
                <w:sz w:val="24"/>
                <w:szCs w:val="24"/>
              </w:rPr>
            </w:pPr>
            <w:r w:rsidRPr="00275479">
              <w:rPr>
                <w:sz w:val="24"/>
                <w:szCs w:val="24"/>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14:paraId="61508DD4" w14:textId="77777777" w:rsidR="008033D8" w:rsidRPr="00275479" w:rsidRDefault="008033D8" w:rsidP="00275479">
            <w:pPr>
              <w:jc w:val="both"/>
              <w:rPr>
                <w:rFonts w:eastAsia="Calibri"/>
                <w:sz w:val="24"/>
                <w:szCs w:val="24"/>
                <w:lang w:val="pl-PL"/>
              </w:rPr>
            </w:pPr>
          </w:p>
        </w:tc>
        <w:tc>
          <w:tcPr>
            <w:tcW w:w="2268" w:type="dxa"/>
            <w:tcBorders>
              <w:top w:val="single" w:sz="4" w:space="0" w:color="auto"/>
              <w:left w:val="single" w:sz="4" w:space="0" w:color="auto"/>
              <w:bottom w:val="single" w:sz="4" w:space="0" w:color="auto"/>
              <w:right w:val="single" w:sz="4" w:space="0" w:color="auto"/>
            </w:tcBorders>
            <w:vAlign w:val="center"/>
          </w:tcPr>
          <w:p w14:paraId="6A5DF7FF" w14:textId="77777777" w:rsidR="008033D8" w:rsidRPr="00275479" w:rsidRDefault="008033D8" w:rsidP="00275479">
            <w:pPr>
              <w:jc w:val="both"/>
              <w:rPr>
                <w:sz w:val="24"/>
                <w:szCs w:val="24"/>
                <w:lang w:val="nl-NL"/>
              </w:rPr>
            </w:pPr>
          </w:p>
          <w:p w14:paraId="31FFE6C0" w14:textId="77777777" w:rsidR="008033D8" w:rsidRPr="00275479" w:rsidRDefault="008033D8" w:rsidP="00275479">
            <w:pPr>
              <w:jc w:val="both"/>
              <w:rPr>
                <w:sz w:val="24"/>
                <w:szCs w:val="24"/>
                <w:lang w:val="nl-NL"/>
              </w:rPr>
            </w:pPr>
            <w:r w:rsidRPr="00275479">
              <w:rPr>
                <w:sz w:val="24"/>
                <w:szCs w:val="24"/>
                <w:lang w:val="nl-NL"/>
              </w:rPr>
              <w:t>Trong ngày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Phòng Công chứng số 1 không thể đáp ứng được thời hạn quy định nêu trên thì thời hạn chứng thực được kéo dài thêm không quá 02 ngày làm việc hoặc có thể dài hơn theo thỏa thuận bằng văn bản với người yêu cầu chứng thực. Trường hợp trả kết quả trong ngày làm việc tiếp theo hoặc phải kéo dài thời gian theo quyđịnh thì người tiếp nhận hồ sơ phải có phiếu hẹn ghi rõ thời gian (giờ, ngày) trả kết quả cho người yêu cầu chứng thực.</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4429EB" w14:textId="77777777" w:rsidR="008033D8" w:rsidRPr="00275479" w:rsidRDefault="008033D8" w:rsidP="00275479">
            <w:pPr>
              <w:jc w:val="both"/>
              <w:rPr>
                <w:spacing w:val="-4"/>
                <w:sz w:val="24"/>
                <w:szCs w:val="24"/>
                <w:lang w:val="nl-NL"/>
              </w:rPr>
            </w:pPr>
            <w:r w:rsidRPr="00275479">
              <w:rPr>
                <w:b/>
                <w:sz w:val="24"/>
                <w:szCs w:val="24"/>
                <w:lang w:val="nl-NL"/>
              </w:rPr>
              <w:t xml:space="preserve">- Cơ quan tiếp nhận và trả kết quả: </w:t>
            </w:r>
            <w:r w:rsidRPr="00275479">
              <w:rPr>
                <w:spacing w:val="-4"/>
                <w:sz w:val="24"/>
                <w:szCs w:val="24"/>
                <w:lang w:val="nl-NL"/>
              </w:rPr>
              <w:t xml:space="preserve">Bộ phận Tiếp nhận và Trả kết quả Phòng Công chứng số 1. </w:t>
            </w:r>
            <w:r w:rsidRPr="00275479">
              <w:rPr>
                <w:sz w:val="24"/>
                <w:szCs w:val="24"/>
                <w:lang w:val="nl-NL"/>
              </w:rPr>
              <w:t>Địa chỉ: phố Dã Tượng, Phường Chi Lăng, TP Lạng Sơn, tỉnh Lạng Sơn.</w:t>
            </w:r>
            <w:r w:rsidRPr="00275479">
              <w:rPr>
                <w:spacing w:val="-4"/>
                <w:sz w:val="24"/>
                <w:szCs w:val="24"/>
                <w:lang w:val="nl-NL"/>
              </w:rPr>
              <w:t xml:space="preserve"> </w:t>
            </w:r>
          </w:p>
          <w:p w14:paraId="6F08F1DD" w14:textId="77777777" w:rsidR="008033D8" w:rsidRPr="00275479" w:rsidRDefault="008033D8" w:rsidP="00275479">
            <w:pPr>
              <w:jc w:val="both"/>
              <w:rPr>
                <w:b/>
                <w:sz w:val="24"/>
                <w:szCs w:val="24"/>
                <w:lang w:val="nl-NL"/>
              </w:rPr>
            </w:pPr>
            <w:r w:rsidRPr="00275479">
              <w:rPr>
                <w:b/>
                <w:sz w:val="24"/>
                <w:szCs w:val="24"/>
                <w:lang w:val="nl-NL"/>
              </w:rPr>
              <w:t xml:space="preserve">- Cơ quan thực hiện: </w:t>
            </w:r>
            <w:r w:rsidRPr="00275479">
              <w:rPr>
                <w:spacing w:val="-4"/>
                <w:sz w:val="24"/>
                <w:szCs w:val="24"/>
                <w:lang w:val="nl-NL"/>
              </w:rPr>
              <w:t xml:space="preserve">Phòng Công chứng số 1, Sở Tư pháp. </w:t>
            </w:r>
            <w:r w:rsidR="007A32C4" w:rsidRPr="00275479">
              <w:rPr>
                <w:sz w:val="24"/>
                <w:szCs w:val="24"/>
                <w:lang w:val="nl-NL"/>
              </w:rPr>
              <w:t>Địa chỉ: phố Dã Tượng, p</w:t>
            </w:r>
            <w:r w:rsidRPr="00275479">
              <w:rPr>
                <w:sz w:val="24"/>
                <w:szCs w:val="24"/>
                <w:lang w:val="nl-NL"/>
              </w:rPr>
              <w:t xml:space="preserve">hường Chi Lăng, </w:t>
            </w:r>
            <w:r w:rsidR="007A32C4" w:rsidRPr="00275479">
              <w:rPr>
                <w:sz w:val="24"/>
                <w:szCs w:val="24"/>
                <w:lang w:val="nl-NL"/>
              </w:rPr>
              <w:t xml:space="preserve">thành phố </w:t>
            </w:r>
            <w:r w:rsidRPr="00275479">
              <w:rPr>
                <w:sz w:val="24"/>
                <w:szCs w:val="24"/>
                <w:lang w:val="nl-NL"/>
              </w:rPr>
              <w:t>Lạng Sơn, tỉnh Lạng Sơn.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338ECA" w14:textId="77777777" w:rsidR="008033D8" w:rsidRPr="00275479" w:rsidRDefault="008033D8" w:rsidP="00275479">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65F9BD9D" w14:textId="77777777" w:rsidR="008033D8" w:rsidRPr="00275479" w:rsidRDefault="008033D8" w:rsidP="00275479">
            <w:pPr>
              <w:jc w:val="both"/>
              <w:rPr>
                <w:sz w:val="24"/>
                <w:szCs w:val="24"/>
                <w:lang w:val="da-DK"/>
              </w:rPr>
            </w:pPr>
            <w:r w:rsidRPr="00275479">
              <w:rPr>
                <w:sz w:val="24"/>
                <w:szCs w:val="24"/>
                <w:lang w:val="nl-NL"/>
              </w:rPr>
              <w:t xml:space="preserve">- </w:t>
            </w:r>
            <w:r w:rsidRPr="00275479">
              <w:rPr>
                <w:sz w:val="24"/>
                <w:szCs w:val="24"/>
                <w:lang w:val="da-DK"/>
              </w:rPr>
              <w:t>Không tiếp nhận hồ sơ và trả kết quả qua dịch vụ bưu chính công ích.</w:t>
            </w:r>
          </w:p>
          <w:p w14:paraId="38EC0EE5" w14:textId="77777777" w:rsidR="007A32C4" w:rsidRPr="00275479" w:rsidRDefault="007A32C4" w:rsidP="00275479">
            <w:pPr>
              <w:jc w:val="both"/>
              <w:rPr>
                <w:spacing w:val="-8"/>
                <w:sz w:val="24"/>
                <w:szCs w:val="24"/>
                <w:lang w:val="nl-NL"/>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r w:rsidRPr="00275479">
              <w:rPr>
                <w:spacing w:val="-8"/>
                <w:sz w:val="24"/>
                <w:szCs w:val="24"/>
                <w:lang w:val="da-DK"/>
              </w:rPr>
              <w:t>http</w:t>
            </w:r>
            <w:r w:rsidR="005B0CCC" w:rsidRPr="00275479">
              <w:rPr>
                <w:spacing w:val="-8"/>
                <w:sz w:val="24"/>
                <w:szCs w:val="24"/>
                <w:lang w:val="da-DK"/>
              </w:rPr>
              <w:t>s</w:t>
            </w:r>
            <w:r w:rsidRPr="00275479">
              <w:rPr>
                <w:spacing w:val="-8"/>
                <w:sz w:val="24"/>
                <w:szCs w:val="24"/>
                <w:lang w:val="da-DK"/>
              </w:rPr>
              <w:t>://dichvucong.langson.gov.vn</w:t>
            </w:r>
            <w:r w:rsidRPr="00275479">
              <w:rPr>
                <w:spacing w:val="-8"/>
                <w:sz w:val="24"/>
                <w:szCs w:val="24"/>
                <w:lang w:val="nl-NL"/>
              </w:rPr>
              <w:t>.</w:t>
            </w:r>
          </w:p>
          <w:p w14:paraId="53043F62" w14:textId="77777777" w:rsidR="007A32C4" w:rsidRPr="00275479" w:rsidRDefault="007A32C4" w:rsidP="00275479">
            <w:pPr>
              <w:jc w:val="both"/>
              <w:rPr>
                <w:sz w:val="24"/>
                <w:szCs w:val="24"/>
                <w:lang w:val="da-DK"/>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500646C" w14:textId="77777777" w:rsidR="008033D8" w:rsidRPr="00275479" w:rsidRDefault="008033D8" w:rsidP="00275479">
            <w:pPr>
              <w:jc w:val="both"/>
              <w:rPr>
                <w:bCs/>
                <w:sz w:val="24"/>
                <w:szCs w:val="24"/>
                <w:lang w:val="pt-BR"/>
              </w:rPr>
            </w:pPr>
            <w:r w:rsidRPr="00275479">
              <w:rPr>
                <w:bCs/>
                <w:sz w:val="24"/>
                <w:szCs w:val="24"/>
                <w:lang w:val="pt-BR"/>
              </w:rPr>
              <w:t>- Nghị định số 23/2015/NĐ-CP.</w:t>
            </w:r>
          </w:p>
          <w:p w14:paraId="5B196A8F" w14:textId="77777777" w:rsidR="008033D8" w:rsidRPr="00275479" w:rsidRDefault="008033D8" w:rsidP="00275479">
            <w:pPr>
              <w:jc w:val="both"/>
              <w:rPr>
                <w:bCs/>
                <w:sz w:val="24"/>
                <w:szCs w:val="24"/>
                <w:lang w:val="pt-BR"/>
              </w:rPr>
            </w:pPr>
            <w:r w:rsidRPr="00275479">
              <w:rPr>
                <w:bCs/>
                <w:i/>
                <w:sz w:val="24"/>
                <w:szCs w:val="24"/>
                <w:lang w:val="pt-BR"/>
              </w:rPr>
              <w:t>- Nghị định số 07/2025/NĐ-CP</w:t>
            </w:r>
          </w:p>
          <w:p w14:paraId="7919DC4B" w14:textId="77777777" w:rsidR="008033D8" w:rsidRPr="00275479" w:rsidRDefault="008033D8" w:rsidP="00275479">
            <w:pPr>
              <w:jc w:val="both"/>
              <w:rPr>
                <w:sz w:val="24"/>
                <w:szCs w:val="24"/>
                <w:lang w:val="pt-BR"/>
              </w:rPr>
            </w:pPr>
            <w:r w:rsidRPr="00275479">
              <w:rPr>
                <w:iCs/>
                <w:sz w:val="24"/>
                <w:szCs w:val="24"/>
                <w:shd w:val="clear" w:color="auto" w:fill="FFFFFF"/>
                <w:lang w:val="pt-BR"/>
              </w:rPr>
              <w:t xml:space="preserve">- </w:t>
            </w:r>
            <w:r w:rsidRPr="00275479">
              <w:rPr>
                <w:iCs/>
                <w:sz w:val="24"/>
                <w:szCs w:val="24"/>
                <w:shd w:val="clear" w:color="auto" w:fill="FFFFFF"/>
                <w:lang w:val="vi-VN"/>
              </w:rPr>
              <w:t xml:space="preserve">Thông tư </w:t>
            </w:r>
            <w:r w:rsidRPr="00275479">
              <w:rPr>
                <w:iCs/>
                <w:sz w:val="24"/>
                <w:szCs w:val="24"/>
                <w:shd w:val="clear" w:color="auto" w:fill="FFFFFF"/>
                <w:lang w:val="pt-BR"/>
              </w:rPr>
              <w:t xml:space="preserve">số 01/2020/TT-BTP ngày 03/3/2020 của Bộ trưởng Bộ Tư pháp </w:t>
            </w:r>
            <w:r w:rsidRPr="00275479">
              <w:rPr>
                <w:iCs/>
                <w:sz w:val="24"/>
                <w:szCs w:val="24"/>
                <w:shd w:val="clear" w:color="auto" w:fill="FFFFFF"/>
                <w:lang w:val="vi-VN"/>
              </w:rPr>
              <w:t>quy định chi tiết và hướng dẫn thi hành một số điều của Nghị định số 23/2015/NĐ-CP ngày 16</w:t>
            </w:r>
            <w:r w:rsidRPr="00275479">
              <w:rPr>
                <w:iCs/>
                <w:sz w:val="24"/>
                <w:szCs w:val="24"/>
                <w:shd w:val="clear" w:color="auto" w:fill="FFFFFF"/>
                <w:lang w:val="pt-BR"/>
              </w:rPr>
              <w:t>/</w:t>
            </w:r>
            <w:r w:rsidRPr="00275479">
              <w:rPr>
                <w:iCs/>
                <w:sz w:val="24"/>
                <w:szCs w:val="24"/>
                <w:shd w:val="clear" w:color="auto" w:fill="FFFFFF"/>
                <w:lang w:val="vi-VN"/>
              </w:rPr>
              <w:t>02</w:t>
            </w:r>
            <w:r w:rsidRPr="00275479">
              <w:rPr>
                <w:iCs/>
                <w:sz w:val="24"/>
                <w:szCs w:val="24"/>
                <w:shd w:val="clear" w:color="auto" w:fill="FFFFFF"/>
                <w:lang w:val="pt-BR"/>
              </w:rPr>
              <w:t>/</w:t>
            </w:r>
            <w:r w:rsidRPr="00275479">
              <w:rPr>
                <w:iCs/>
                <w:sz w:val="24"/>
                <w:szCs w:val="24"/>
                <w:shd w:val="clear" w:color="auto" w:fill="FFFFFF"/>
                <w:lang w:val="vi-VN"/>
              </w:rPr>
              <w:t>2015 của Chính phủ về cấp bản sao từ sổ gốc, chứng thực bản sao từ bản chính, chứng thực chữ ký và chứng thực hợp đồng, giao dịch</w:t>
            </w:r>
            <w:r w:rsidRPr="00275479">
              <w:rPr>
                <w:iCs/>
                <w:sz w:val="24"/>
                <w:szCs w:val="24"/>
                <w:shd w:val="clear" w:color="auto" w:fill="FFFFFF"/>
                <w:lang w:val="pt-BR"/>
              </w:rPr>
              <w:t>.</w:t>
            </w:r>
          </w:p>
          <w:p w14:paraId="70251C1C" w14:textId="77777777" w:rsidR="008033D8" w:rsidRPr="00275479" w:rsidRDefault="008033D8" w:rsidP="00275479">
            <w:pPr>
              <w:jc w:val="both"/>
              <w:rPr>
                <w:sz w:val="24"/>
                <w:szCs w:val="24"/>
                <w:lang w:val="pt-BR"/>
              </w:rPr>
            </w:pPr>
            <w:r w:rsidRPr="00275479">
              <w:rPr>
                <w:bCs/>
                <w:sz w:val="24"/>
                <w:szCs w:val="24"/>
                <w:lang w:val="pt-BR"/>
              </w:rPr>
              <w:t xml:space="preserve">- </w:t>
            </w:r>
            <w:r w:rsidRPr="00275479">
              <w:rPr>
                <w:sz w:val="24"/>
                <w:szCs w:val="24"/>
                <w:lang w:val="pt-BR"/>
              </w:rPr>
              <w:t>Thông tư số 226/2016/TT-BTC ngày 11/11/2016 của Bộ trưởng Bộ Tài chính quy định mức thu, chế độ thu, nộp, quản lý và sử dụng phí chứng thực;</w:t>
            </w:r>
          </w:p>
          <w:p w14:paraId="5AB4498B" w14:textId="77777777" w:rsidR="008033D8" w:rsidRPr="00275479" w:rsidRDefault="008033D8" w:rsidP="00275479">
            <w:pPr>
              <w:jc w:val="both"/>
              <w:rPr>
                <w:sz w:val="24"/>
                <w:szCs w:val="24"/>
                <w:lang w:val="pt-BR"/>
              </w:rPr>
            </w:pPr>
            <w:r w:rsidRPr="00275479">
              <w:rPr>
                <w:sz w:val="24"/>
                <w:szCs w:val="24"/>
                <w:lang w:val="pt-BR"/>
              </w:rPr>
              <w:t>- Thông tư số 257/2016/TT-BTC ngày 11/11/2016 của Bộ trưởng Bộ Tài chính quy định mức thu, chế độ thu, nộp, quản lý và sử dụng phí công chứng; phí chứng thực, phí thẩm định tiêu chuẩn, điều kiện hành nghề công chứng; phí thẩm định điều kiện hoạt động văn phòng công chứng; lệ phí cấp thẻ công chứng viên.</w:t>
            </w:r>
          </w:p>
        </w:tc>
      </w:tr>
      <w:tr w:rsidR="008875B3" w:rsidRPr="00275479" w14:paraId="134257F8" w14:textId="77777777" w:rsidTr="00C748D9">
        <w:trPr>
          <w:trHeight w:val="2400"/>
        </w:trPr>
        <w:tc>
          <w:tcPr>
            <w:tcW w:w="568" w:type="dxa"/>
            <w:tcBorders>
              <w:top w:val="single" w:sz="4" w:space="0" w:color="auto"/>
              <w:left w:val="single" w:sz="4" w:space="0" w:color="auto"/>
              <w:bottom w:val="single" w:sz="4" w:space="0" w:color="auto"/>
              <w:right w:val="single" w:sz="4" w:space="0" w:color="auto"/>
            </w:tcBorders>
            <w:vAlign w:val="center"/>
            <w:hideMark/>
          </w:tcPr>
          <w:p w14:paraId="404B6884" w14:textId="77777777" w:rsidR="008033D8" w:rsidRPr="00275479" w:rsidRDefault="005B0CCC" w:rsidP="00275479">
            <w:pPr>
              <w:jc w:val="center"/>
              <w:rPr>
                <w:sz w:val="24"/>
                <w:szCs w:val="24"/>
              </w:rPr>
            </w:pPr>
            <w:r w:rsidRPr="00275479">
              <w:rPr>
                <w:sz w:val="24"/>
                <w:szCs w:val="24"/>
              </w:rPr>
              <w:t>0</w:t>
            </w:r>
            <w:r w:rsidR="008033D8" w:rsidRPr="00275479">
              <w:rPr>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F56500" w14:textId="77777777" w:rsidR="008033D8" w:rsidRPr="00275479" w:rsidRDefault="008033D8" w:rsidP="00275479">
            <w:pPr>
              <w:jc w:val="center"/>
              <w:rPr>
                <w:sz w:val="24"/>
                <w:szCs w:val="24"/>
              </w:rPr>
            </w:pPr>
            <w:r w:rsidRPr="00275479">
              <w:rPr>
                <w:sz w:val="24"/>
                <w:szCs w:val="24"/>
                <w:shd w:val="clear" w:color="auto" w:fill="ECF6FF"/>
              </w:rPr>
              <w:t>2.000884.000.00.00.H37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306AB3" w14:textId="77777777" w:rsidR="008033D8" w:rsidRPr="00275479" w:rsidRDefault="008033D8" w:rsidP="00275479">
            <w:pPr>
              <w:jc w:val="both"/>
              <w:rPr>
                <w:sz w:val="24"/>
                <w:szCs w:val="24"/>
              </w:rPr>
            </w:pPr>
            <w:r w:rsidRPr="00275479">
              <w:rPr>
                <w:sz w:val="24"/>
                <w:szCs w:val="24"/>
              </w:rPr>
              <w:t>Chứng thực chữ ký trong các giấy tờ, văn bản (áp dụng cho cả trường hợp chứng thực điểm chỉ và trường hợp người yêu cầu chứng thực không ký, không điểm chỉ được)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7A0342" w14:textId="77777777" w:rsidR="008033D8" w:rsidRPr="00275479" w:rsidRDefault="008033D8" w:rsidP="00275479">
            <w:pPr>
              <w:jc w:val="both"/>
              <w:rPr>
                <w:bCs/>
                <w:sz w:val="24"/>
                <w:szCs w:val="24"/>
                <w:lang w:val="nl-NL"/>
              </w:rPr>
            </w:pPr>
            <w:r w:rsidRPr="00275479">
              <w:rPr>
                <w:sz w:val="24"/>
                <w:szCs w:val="24"/>
                <w:lang w:val="nl-NL"/>
              </w:rPr>
              <w:t>Trong ngày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DBD797" w14:textId="77777777" w:rsidR="008033D8" w:rsidRPr="00275479" w:rsidRDefault="008033D8" w:rsidP="00C748D9">
            <w:pPr>
              <w:jc w:val="both"/>
              <w:rPr>
                <w:sz w:val="24"/>
                <w:szCs w:val="24"/>
                <w:lang w:val="nl-NL"/>
              </w:rPr>
            </w:pPr>
            <w:r w:rsidRPr="00275479">
              <w:rPr>
                <w:b/>
                <w:sz w:val="24"/>
                <w:szCs w:val="24"/>
                <w:lang w:val="nl-NL"/>
              </w:rPr>
              <w:t>- Cơ quan tiếp nhận và trả kết quả:</w:t>
            </w:r>
          </w:p>
          <w:p w14:paraId="7BEA82CF" w14:textId="77777777" w:rsidR="008033D8" w:rsidRPr="00275479" w:rsidRDefault="008033D8" w:rsidP="00C748D9">
            <w:pPr>
              <w:jc w:val="both"/>
              <w:rPr>
                <w:spacing w:val="-4"/>
                <w:sz w:val="24"/>
                <w:szCs w:val="24"/>
                <w:lang w:val="nl-NL"/>
              </w:rPr>
            </w:pPr>
            <w:r w:rsidRPr="00275479">
              <w:rPr>
                <w:sz w:val="24"/>
                <w:szCs w:val="24"/>
                <w:lang w:val="nl-NL"/>
              </w:rPr>
              <w:t xml:space="preserve">+ </w:t>
            </w:r>
            <w:r w:rsidRPr="00275479">
              <w:rPr>
                <w:spacing w:val="-4"/>
                <w:sz w:val="24"/>
                <w:szCs w:val="24"/>
                <w:lang w:val="nl-NL"/>
              </w:rPr>
              <w:t xml:space="preserve">Bộ phận Tiếp nhận và Trả kết quả Phòng công chứng số 1, Sở Tư pháp. </w:t>
            </w:r>
            <w:r w:rsidRPr="00275479">
              <w:rPr>
                <w:sz w:val="24"/>
                <w:szCs w:val="24"/>
                <w:lang w:val="nl-NL"/>
              </w:rPr>
              <w:t xml:space="preserve">Địa chỉ: phố Dã Tượng, Phường Chi Lăng, </w:t>
            </w:r>
            <w:r w:rsidR="005B0CCC" w:rsidRPr="00275479">
              <w:rPr>
                <w:sz w:val="24"/>
                <w:szCs w:val="24"/>
                <w:lang w:val="nl-NL"/>
              </w:rPr>
              <w:t xml:space="preserve">thành phố </w:t>
            </w:r>
            <w:r w:rsidRPr="00275479">
              <w:rPr>
                <w:sz w:val="24"/>
                <w:szCs w:val="24"/>
                <w:lang w:val="nl-NL"/>
              </w:rPr>
              <w:t>Lạng Sơn, tỉnh Lạng Sơn.</w:t>
            </w:r>
          </w:p>
          <w:p w14:paraId="6EA93FEC" w14:textId="77777777" w:rsidR="008033D8" w:rsidRPr="00275479" w:rsidRDefault="008033D8" w:rsidP="00C748D9">
            <w:pPr>
              <w:jc w:val="both"/>
              <w:rPr>
                <w:bCs/>
                <w:sz w:val="24"/>
                <w:szCs w:val="24"/>
                <w:lang w:val="nl-NL"/>
              </w:rPr>
            </w:pPr>
            <w:r w:rsidRPr="00275479">
              <w:rPr>
                <w:spacing w:val="-4"/>
                <w:sz w:val="24"/>
                <w:szCs w:val="24"/>
                <w:lang w:val="nl-NL"/>
              </w:rPr>
              <w:t xml:space="preserve">+ Tiếp nhận ngoài trụ sở Bộ phận Tiếp nhận và Trả kết quả cấp huyện trong trường hợp </w:t>
            </w:r>
            <w:r w:rsidRPr="00275479">
              <w:rPr>
                <w:sz w:val="24"/>
                <w:szCs w:val="24"/>
                <w:lang w:val="nl-NL"/>
              </w:rPr>
              <w:t>người yêu cầu chứng thực thuộc diện già yếu, không thể đi lại được, đang bị tạm giữ, tạm giam, thi hành án phạt tù hoặc có lý do chính đáng khác.</w:t>
            </w:r>
          </w:p>
          <w:p w14:paraId="6E064355" w14:textId="77777777" w:rsidR="008033D8" w:rsidRPr="00275479" w:rsidRDefault="008033D8" w:rsidP="00C748D9">
            <w:pPr>
              <w:jc w:val="both"/>
              <w:rPr>
                <w:b/>
                <w:sz w:val="24"/>
                <w:szCs w:val="24"/>
                <w:lang w:val="nl-NL"/>
              </w:rPr>
            </w:pPr>
            <w:r w:rsidRPr="00275479">
              <w:rPr>
                <w:b/>
                <w:sz w:val="24"/>
                <w:szCs w:val="24"/>
                <w:lang w:val="nl-NL"/>
              </w:rPr>
              <w:t>- Cơ quan thực hiện:</w:t>
            </w:r>
          </w:p>
          <w:p w14:paraId="015204CD" w14:textId="77777777" w:rsidR="008033D8" w:rsidRPr="00C748D9" w:rsidRDefault="008033D8" w:rsidP="00296314">
            <w:pPr>
              <w:jc w:val="both"/>
              <w:rPr>
                <w:b/>
                <w:spacing w:val="-6"/>
                <w:sz w:val="24"/>
                <w:szCs w:val="24"/>
                <w:lang w:val="nl-NL"/>
              </w:rPr>
            </w:pPr>
            <w:r w:rsidRPr="00C748D9">
              <w:rPr>
                <w:spacing w:val="-6"/>
                <w:sz w:val="24"/>
                <w:szCs w:val="24"/>
                <w:lang w:val="nl-NL"/>
              </w:rPr>
              <w:t>Phòng công chứng số 1, Sở Tư pháp</w:t>
            </w:r>
            <w:r w:rsidRPr="00C748D9">
              <w:rPr>
                <w:b/>
                <w:spacing w:val="-6"/>
                <w:sz w:val="24"/>
                <w:szCs w:val="24"/>
                <w:lang w:val="nl-NL"/>
              </w:rPr>
              <w:t xml:space="preserve">. </w:t>
            </w:r>
            <w:r w:rsidRPr="00C748D9">
              <w:rPr>
                <w:spacing w:val="-6"/>
                <w:sz w:val="24"/>
                <w:szCs w:val="24"/>
                <w:lang w:val="nl-NL"/>
              </w:rPr>
              <w:t xml:space="preserve">Địa chỉ: phố Dã Tượng, Phường Chi Lăng, </w:t>
            </w:r>
            <w:r w:rsidR="00296314">
              <w:rPr>
                <w:spacing w:val="-6"/>
                <w:sz w:val="24"/>
                <w:szCs w:val="24"/>
                <w:lang w:val="nl-NL"/>
              </w:rPr>
              <w:t xml:space="preserve">thành phố </w:t>
            </w:r>
            <w:r w:rsidRPr="00C748D9">
              <w:rPr>
                <w:spacing w:val="-6"/>
                <w:sz w:val="24"/>
                <w:szCs w:val="24"/>
                <w:lang w:val="nl-NL"/>
              </w:rPr>
              <w:t>Lạng Sơn</w:t>
            </w:r>
            <w:r w:rsidR="00296314">
              <w:rPr>
                <w:spacing w:val="-6"/>
                <w:sz w:val="24"/>
                <w:szCs w:val="24"/>
                <w:lang w:val="nl-NL"/>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8ED5C2" w14:textId="77777777" w:rsidR="008033D8" w:rsidRPr="00275479" w:rsidRDefault="008033D8" w:rsidP="00275479">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7CAB5089" w14:textId="77777777" w:rsidR="008033D8" w:rsidRPr="00275479" w:rsidRDefault="008033D8" w:rsidP="00275479">
            <w:pPr>
              <w:jc w:val="both"/>
              <w:rPr>
                <w:sz w:val="24"/>
                <w:szCs w:val="24"/>
                <w:lang w:val="da-DK"/>
              </w:rPr>
            </w:pPr>
            <w:r w:rsidRPr="00275479">
              <w:rPr>
                <w:sz w:val="24"/>
                <w:szCs w:val="24"/>
                <w:lang w:val="nl-NL"/>
              </w:rPr>
              <w:t xml:space="preserve">- </w:t>
            </w:r>
            <w:r w:rsidRPr="00275479">
              <w:rPr>
                <w:sz w:val="24"/>
                <w:szCs w:val="24"/>
                <w:lang w:val="da-DK"/>
              </w:rPr>
              <w:t>Không tiếp nhận hồ sơ và trả kết quả qua dịch vụ bưu chính công ích.</w:t>
            </w:r>
          </w:p>
          <w:p w14:paraId="533D9400" w14:textId="77777777" w:rsidR="005B0CCC" w:rsidRPr="00275479" w:rsidRDefault="005B0CCC" w:rsidP="00275479">
            <w:pPr>
              <w:jc w:val="both"/>
              <w:rPr>
                <w:spacing w:val="-4"/>
                <w:sz w:val="24"/>
                <w:szCs w:val="24"/>
                <w:lang w:val="nl-NL"/>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r w:rsidRPr="00275479">
              <w:rPr>
                <w:spacing w:val="-8"/>
                <w:sz w:val="24"/>
                <w:szCs w:val="24"/>
                <w:lang w:val="da-DK"/>
              </w:rPr>
              <w:t>https://dichvucong.langson.gov.vn</w:t>
            </w:r>
            <w:r w:rsidRPr="00275479">
              <w:rPr>
                <w:spacing w:val="-4"/>
                <w:sz w:val="24"/>
                <w:szCs w:val="24"/>
                <w:lang w:val="nl-NL"/>
              </w:rPr>
              <w:t>.</w:t>
            </w:r>
          </w:p>
          <w:p w14:paraId="7C63A421" w14:textId="77777777" w:rsidR="005B0CCC" w:rsidRPr="00275479" w:rsidRDefault="005B0CCC" w:rsidP="00275479">
            <w:pPr>
              <w:jc w:val="both"/>
              <w:rPr>
                <w:sz w:val="24"/>
                <w:szCs w:val="24"/>
                <w:lang w:val="da-DK"/>
              </w:rPr>
            </w:pPr>
          </w:p>
        </w:tc>
        <w:tc>
          <w:tcPr>
            <w:tcW w:w="3686" w:type="dxa"/>
            <w:tcBorders>
              <w:top w:val="single" w:sz="4" w:space="0" w:color="auto"/>
              <w:left w:val="single" w:sz="4" w:space="0" w:color="auto"/>
              <w:bottom w:val="single" w:sz="4" w:space="0" w:color="auto"/>
              <w:right w:val="single" w:sz="4" w:space="0" w:color="auto"/>
            </w:tcBorders>
            <w:vAlign w:val="center"/>
          </w:tcPr>
          <w:p w14:paraId="159C87EB" w14:textId="77777777" w:rsidR="008033D8" w:rsidRPr="00275479" w:rsidRDefault="008033D8" w:rsidP="00275479">
            <w:pPr>
              <w:jc w:val="both"/>
              <w:rPr>
                <w:bCs/>
                <w:sz w:val="24"/>
                <w:szCs w:val="24"/>
                <w:lang w:val="pt-BR"/>
              </w:rPr>
            </w:pPr>
            <w:r w:rsidRPr="00275479">
              <w:rPr>
                <w:bCs/>
                <w:sz w:val="24"/>
                <w:szCs w:val="24"/>
                <w:lang w:val="pt-BR"/>
              </w:rPr>
              <w:t>- Nghị định số 23/2015/NĐ-CP.</w:t>
            </w:r>
          </w:p>
          <w:p w14:paraId="3116F4A6" w14:textId="77777777" w:rsidR="008033D8" w:rsidRPr="00275479" w:rsidRDefault="008033D8" w:rsidP="00275479">
            <w:pPr>
              <w:jc w:val="both"/>
              <w:rPr>
                <w:bCs/>
                <w:i/>
                <w:sz w:val="24"/>
                <w:szCs w:val="24"/>
                <w:lang w:val="pt-BR"/>
              </w:rPr>
            </w:pPr>
            <w:r w:rsidRPr="00275479">
              <w:rPr>
                <w:bCs/>
                <w:i/>
                <w:sz w:val="24"/>
                <w:szCs w:val="24"/>
                <w:lang w:val="pt-BR"/>
              </w:rPr>
              <w:t>- Nghị định số 07/2025/NĐ-CP</w:t>
            </w:r>
          </w:p>
          <w:p w14:paraId="58B45992" w14:textId="77777777" w:rsidR="008033D8" w:rsidRPr="00275479" w:rsidRDefault="008033D8" w:rsidP="00275479">
            <w:pPr>
              <w:jc w:val="both"/>
              <w:rPr>
                <w:sz w:val="24"/>
                <w:szCs w:val="24"/>
                <w:lang w:val="pt-BR"/>
              </w:rPr>
            </w:pPr>
            <w:r w:rsidRPr="00275479">
              <w:rPr>
                <w:iCs/>
                <w:sz w:val="24"/>
                <w:szCs w:val="24"/>
                <w:shd w:val="clear" w:color="auto" w:fill="FFFFFF"/>
                <w:lang w:val="pt-BR"/>
              </w:rPr>
              <w:t xml:space="preserve">- </w:t>
            </w:r>
            <w:r w:rsidRPr="00275479">
              <w:rPr>
                <w:iCs/>
                <w:sz w:val="24"/>
                <w:szCs w:val="24"/>
                <w:shd w:val="clear" w:color="auto" w:fill="FFFFFF"/>
                <w:lang w:val="vi-VN"/>
              </w:rPr>
              <w:t xml:space="preserve">Thông tư </w:t>
            </w:r>
            <w:r w:rsidRPr="00275479">
              <w:rPr>
                <w:iCs/>
                <w:sz w:val="24"/>
                <w:szCs w:val="24"/>
                <w:shd w:val="clear" w:color="auto" w:fill="FFFFFF"/>
                <w:lang w:val="pt-BR"/>
              </w:rPr>
              <w:t>số 01/2020/TT-BTP.</w:t>
            </w:r>
          </w:p>
          <w:p w14:paraId="19DD2B01" w14:textId="77777777" w:rsidR="008033D8" w:rsidRPr="00275479" w:rsidRDefault="008033D8" w:rsidP="00275479">
            <w:pPr>
              <w:jc w:val="both"/>
              <w:rPr>
                <w:sz w:val="24"/>
                <w:szCs w:val="24"/>
                <w:lang w:val="pt-BR"/>
              </w:rPr>
            </w:pPr>
            <w:r w:rsidRPr="00275479">
              <w:rPr>
                <w:bCs/>
                <w:sz w:val="24"/>
                <w:szCs w:val="24"/>
                <w:lang w:val="pt-BR"/>
              </w:rPr>
              <w:t xml:space="preserve">- </w:t>
            </w:r>
            <w:r w:rsidRPr="00275479">
              <w:rPr>
                <w:sz w:val="24"/>
                <w:szCs w:val="24"/>
                <w:lang w:val="pt-BR"/>
              </w:rPr>
              <w:t>Thông tư số 226/2016/TT-BTC.</w:t>
            </w:r>
          </w:p>
          <w:p w14:paraId="54C78D98" w14:textId="77777777" w:rsidR="008033D8" w:rsidRPr="00275479" w:rsidRDefault="008033D8" w:rsidP="00275479">
            <w:pPr>
              <w:jc w:val="both"/>
              <w:rPr>
                <w:sz w:val="24"/>
                <w:szCs w:val="24"/>
                <w:lang w:val="pt-BR"/>
              </w:rPr>
            </w:pPr>
            <w:r w:rsidRPr="00275479">
              <w:rPr>
                <w:sz w:val="24"/>
                <w:szCs w:val="24"/>
                <w:lang w:val="pt-BR"/>
              </w:rPr>
              <w:t>- Thông tư số 264/2016/TT-BTC.</w:t>
            </w:r>
          </w:p>
          <w:p w14:paraId="068FDDF5" w14:textId="77777777" w:rsidR="008033D8" w:rsidRPr="00275479" w:rsidRDefault="008033D8" w:rsidP="00275479">
            <w:pPr>
              <w:jc w:val="both"/>
              <w:rPr>
                <w:sz w:val="24"/>
                <w:szCs w:val="24"/>
                <w:lang w:val="pt-BR"/>
              </w:rPr>
            </w:pPr>
            <w:r w:rsidRPr="00275479">
              <w:rPr>
                <w:sz w:val="24"/>
                <w:szCs w:val="24"/>
                <w:lang w:val="pt-BR"/>
              </w:rPr>
              <w:t>- Thông tư số 257/2016/TT-BTC.</w:t>
            </w:r>
          </w:p>
          <w:p w14:paraId="5842BC65" w14:textId="77777777" w:rsidR="008033D8" w:rsidRPr="00275479" w:rsidRDefault="008033D8" w:rsidP="00275479">
            <w:pPr>
              <w:jc w:val="both"/>
              <w:rPr>
                <w:bCs/>
                <w:sz w:val="24"/>
                <w:szCs w:val="24"/>
                <w:lang w:val="pt-BR"/>
              </w:rPr>
            </w:pPr>
          </w:p>
        </w:tc>
      </w:tr>
    </w:tbl>
    <w:p w14:paraId="7335806F" w14:textId="77777777" w:rsidR="008033D8" w:rsidRPr="00275479" w:rsidRDefault="008033D8" w:rsidP="008033D8">
      <w:pPr>
        <w:spacing w:line="276" w:lineRule="auto"/>
        <w:ind w:firstLine="720"/>
        <w:rPr>
          <w:b/>
          <w:sz w:val="24"/>
          <w:szCs w:val="24"/>
          <w:lang w:val="pt-BR"/>
        </w:rPr>
      </w:pPr>
      <w:r w:rsidRPr="00275479">
        <w:rPr>
          <w:b/>
          <w:sz w:val="24"/>
          <w:szCs w:val="24"/>
          <w:lang w:val="pt-BR"/>
        </w:rPr>
        <w:t>II. DANH MỤC THỦ TỤC HÀNH CHÍNH THUỘC THẨM QUYỀN GIẢI QUYẾT CỦA UBND CẤP HUYỆN (11 TTHC)</w:t>
      </w:r>
    </w:p>
    <w:p w14:paraId="668D1D21" w14:textId="77777777" w:rsidR="008033D8" w:rsidRPr="00275479" w:rsidRDefault="008033D8" w:rsidP="008033D8">
      <w:pPr>
        <w:spacing w:line="276" w:lineRule="auto"/>
        <w:jc w:val="center"/>
        <w:rPr>
          <w:b/>
          <w:sz w:val="24"/>
          <w:szCs w:val="24"/>
          <w:lang w:val="pt-BR"/>
        </w:rPr>
      </w:pPr>
    </w:p>
    <w:tbl>
      <w:tblPr>
        <w:tblW w:w="14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6"/>
        <w:gridCol w:w="1984"/>
        <w:gridCol w:w="2268"/>
        <w:gridCol w:w="2837"/>
        <w:gridCol w:w="2410"/>
        <w:gridCol w:w="3399"/>
      </w:tblGrid>
      <w:tr w:rsidR="008875B3" w:rsidRPr="00275479" w14:paraId="536E4653" w14:textId="77777777" w:rsidTr="00C748D9">
        <w:trPr>
          <w:trHeight w:val="527"/>
          <w:tblHeader/>
        </w:trPr>
        <w:tc>
          <w:tcPr>
            <w:tcW w:w="568" w:type="dxa"/>
            <w:tcBorders>
              <w:top w:val="single" w:sz="4" w:space="0" w:color="auto"/>
              <w:left w:val="single" w:sz="4" w:space="0" w:color="auto"/>
              <w:bottom w:val="single" w:sz="4" w:space="0" w:color="auto"/>
              <w:right w:val="single" w:sz="4" w:space="0" w:color="auto"/>
            </w:tcBorders>
            <w:vAlign w:val="center"/>
            <w:hideMark/>
          </w:tcPr>
          <w:p w14:paraId="4EA3701A" w14:textId="77777777" w:rsidR="008033D8" w:rsidRPr="00275479" w:rsidRDefault="008033D8" w:rsidP="008033D8">
            <w:pPr>
              <w:spacing w:line="276" w:lineRule="auto"/>
              <w:jc w:val="center"/>
              <w:rPr>
                <w:b/>
                <w:sz w:val="24"/>
                <w:szCs w:val="24"/>
              </w:rPr>
            </w:pPr>
            <w:r w:rsidRPr="00275479">
              <w:rPr>
                <w:b/>
                <w:sz w:val="24"/>
                <w:szCs w:val="24"/>
              </w:rPr>
              <w:t>Số TT</w:t>
            </w:r>
          </w:p>
        </w:tc>
        <w:tc>
          <w:tcPr>
            <w:tcW w:w="1416" w:type="dxa"/>
            <w:tcBorders>
              <w:top w:val="single" w:sz="4" w:space="0" w:color="auto"/>
              <w:left w:val="single" w:sz="4" w:space="0" w:color="auto"/>
              <w:bottom w:val="single" w:sz="4" w:space="0" w:color="auto"/>
              <w:right w:val="single" w:sz="4" w:space="0" w:color="auto"/>
            </w:tcBorders>
            <w:hideMark/>
          </w:tcPr>
          <w:p w14:paraId="6F106B9C" w14:textId="77777777" w:rsidR="008033D8" w:rsidRPr="00275479" w:rsidRDefault="008033D8" w:rsidP="008033D8">
            <w:pPr>
              <w:spacing w:line="276" w:lineRule="auto"/>
              <w:jc w:val="center"/>
              <w:rPr>
                <w:b/>
                <w:sz w:val="24"/>
                <w:szCs w:val="24"/>
              </w:rPr>
            </w:pPr>
            <w:r w:rsidRPr="00275479">
              <w:rPr>
                <w:b/>
                <w:sz w:val="24"/>
                <w:szCs w:val="24"/>
              </w:rPr>
              <w:t>Mã hồ sơ TTHC</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FD3B87" w14:textId="77777777" w:rsidR="008033D8" w:rsidRPr="00275479" w:rsidRDefault="008033D8" w:rsidP="008033D8">
            <w:pPr>
              <w:spacing w:line="276" w:lineRule="auto"/>
              <w:jc w:val="center"/>
              <w:rPr>
                <w:b/>
                <w:sz w:val="24"/>
                <w:szCs w:val="24"/>
              </w:rPr>
            </w:pPr>
            <w:r w:rsidRPr="00275479">
              <w:rPr>
                <w:b/>
                <w:sz w:val="24"/>
                <w:szCs w:val="24"/>
              </w:rPr>
              <w:t>Tên TTHC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E18DA0" w14:textId="77777777" w:rsidR="008033D8" w:rsidRPr="00275479" w:rsidRDefault="008033D8" w:rsidP="008033D8">
            <w:pPr>
              <w:spacing w:line="276" w:lineRule="auto"/>
              <w:jc w:val="center"/>
              <w:rPr>
                <w:b/>
                <w:sz w:val="24"/>
                <w:szCs w:val="24"/>
              </w:rPr>
            </w:pPr>
            <w:r w:rsidRPr="00275479">
              <w:rPr>
                <w:b/>
                <w:sz w:val="24"/>
                <w:szCs w:val="24"/>
              </w:rPr>
              <w:t>Thời hạn giải quyết</w:t>
            </w:r>
          </w:p>
        </w:tc>
        <w:tc>
          <w:tcPr>
            <w:tcW w:w="2837" w:type="dxa"/>
            <w:tcBorders>
              <w:top w:val="single" w:sz="4" w:space="0" w:color="auto"/>
              <w:left w:val="single" w:sz="4" w:space="0" w:color="auto"/>
              <w:bottom w:val="single" w:sz="4" w:space="0" w:color="auto"/>
              <w:right w:val="single" w:sz="4" w:space="0" w:color="auto"/>
            </w:tcBorders>
            <w:vAlign w:val="center"/>
            <w:hideMark/>
          </w:tcPr>
          <w:p w14:paraId="5C02F5F6" w14:textId="77777777" w:rsidR="008033D8" w:rsidRPr="00275479" w:rsidRDefault="008033D8" w:rsidP="008033D8">
            <w:pPr>
              <w:spacing w:line="276" w:lineRule="auto"/>
              <w:jc w:val="center"/>
              <w:rPr>
                <w:sz w:val="24"/>
                <w:szCs w:val="24"/>
              </w:rPr>
            </w:pPr>
            <w:r w:rsidRPr="00275479">
              <w:rPr>
                <w:b/>
                <w:sz w:val="24"/>
                <w:szCs w:val="24"/>
              </w:rPr>
              <w:t>Địa điểm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A2B91A" w14:textId="77777777" w:rsidR="008033D8" w:rsidRPr="00275479" w:rsidRDefault="008033D8" w:rsidP="008033D8">
            <w:pPr>
              <w:spacing w:line="276" w:lineRule="auto"/>
              <w:jc w:val="center"/>
              <w:rPr>
                <w:sz w:val="24"/>
                <w:szCs w:val="24"/>
                <w:lang w:val="da-DK"/>
              </w:rPr>
            </w:pPr>
            <w:r w:rsidRPr="00275479">
              <w:rPr>
                <w:b/>
                <w:sz w:val="24"/>
                <w:szCs w:val="24"/>
                <w:lang w:val="da-DK"/>
              </w:rPr>
              <w:t>Cách thức thực hiện</w:t>
            </w:r>
          </w:p>
        </w:tc>
        <w:tc>
          <w:tcPr>
            <w:tcW w:w="3399" w:type="dxa"/>
            <w:tcBorders>
              <w:top w:val="single" w:sz="4" w:space="0" w:color="auto"/>
              <w:left w:val="single" w:sz="4" w:space="0" w:color="auto"/>
              <w:bottom w:val="single" w:sz="4" w:space="0" w:color="auto"/>
              <w:right w:val="single" w:sz="4" w:space="0" w:color="auto"/>
            </w:tcBorders>
            <w:vAlign w:val="center"/>
            <w:hideMark/>
          </w:tcPr>
          <w:p w14:paraId="15A41960" w14:textId="77777777" w:rsidR="008033D8" w:rsidRPr="00275479" w:rsidRDefault="008033D8" w:rsidP="008033D8">
            <w:pPr>
              <w:spacing w:line="276" w:lineRule="auto"/>
              <w:jc w:val="center"/>
              <w:rPr>
                <w:sz w:val="24"/>
                <w:szCs w:val="24"/>
              </w:rPr>
            </w:pPr>
            <w:r w:rsidRPr="00275479">
              <w:rPr>
                <w:b/>
                <w:sz w:val="24"/>
                <w:szCs w:val="24"/>
              </w:rPr>
              <w:t>Căn cứ pháp lý</w:t>
            </w:r>
            <w:r w:rsidR="009F367B">
              <w:rPr>
                <w:rStyle w:val="FootnoteReference"/>
                <w:b/>
                <w:sz w:val="24"/>
                <w:szCs w:val="24"/>
              </w:rPr>
              <w:footnoteReference w:id="2"/>
            </w:r>
          </w:p>
        </w:tc>
      </w:tr>
      <w:tr w:rsidR="008875B3" w:rsidRPr="00275479" w14:paraId="2E145B0B" w14:textId="77777777" w:rsidTr="00C748D9">
        <w:trPr>
          <w:trHeight w:val="1660"/>
        </w:trPr>
        <w:tc>
          <w:tcPr>
            <w:tcW w:w="568" w:type="dxa"/>
            <w:tcBorders>
              <w:top w:val="single" w:sz="4" w:space="0" w:color="auto"/>
              <w:left w:val="single" w:sz="4" w:space="0" w:color="auto"/>
              <w:bottom w:val="single" w:sz="4" w:space="0" w:color="auto"/>
              <w:right w:val="single" w:sz="4" w:space="0" w:color="auto"/>
            </w:tcBorders>
            <w:vAlign w:val="center"/>
            <w:hideMark/>
          </w:tcPr>
          <w:p w14:paraId="488CBECF" w14:textId="77777777" w:rsidR="008033D8" w:rsidRPr="00275479" w:rsidRDefault="005B0CCC" w:rsidP="00275479">
            <w:pPr>
              <w:jc w:val="center"/>
              <w:rPr>
                <w:sz w:val="24"/>
                <w:szCs w:val="24"/>
              </w:rPr>
            </w:pPr>
            <w:r w:rsidRPr="00275479">
              <w:rPr>
                <w:sz w:val="24"/>
                <w:szCs w:val="24"/>
              </w:rPr>
              <w:t>01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A80F12D" w14:textId="77777777" w:rsidR="008033D8" w:rsidRPr="00275479" w:rsidRDefault="008033D8" w:rsidP="00275479">
            <w:pPr>
              <w:jc w:val="center"/>
              <w:rPr>
                <w:rFonts w:eastAsia="Calibri"/>
                <w:sz w:val="24"/>
                <w:szCs w:val="24"/>
                <w:lang w:val="pl-PL"/>
              </w:rPr>
            </w:pPr>
            <w:r w:rsidRPr="00275479">
              <w:rPr>
                <w:sz w:val="24"/>
                <w:szCs w:val="24"/>
                <w:shd w:val="clear" w:color="auto" w:fill="FFFFFF"/>
              </w:rPr>
              <w:t>2.000908.000.00.00.H37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FB12D5B" w14:textId="77777777" w:rsidR="008033D8" w:rsidRPr="00275479" w:rsidRDefault="008033D8" w:rsidP="00275479">
            <w:pPr>
              <w:jc w:val="both"/>
              <w:rPr>
                <w:sz w:val="24"/>
                <w:szCs w:val="24"/>
                <w:lang w:val="pl-PL"/>
              </w:rPr>
            </w:pPr>
            <w:r w:rsidRPr="00275479">
              <w:rPr>
                <w:rFonts w:eastAsia="Calibri"/>
                <w:sz w:val="24"/>
                <w:szCs w:val="24"/>
                <w:lang w:val="pl-PL"/>
              </w:rPr>
              <w:t>Cấp bản sao từ sổ gốc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25C603" w14:textId="77777777" w:rsidR="008033D8" w:rsidRPr="00275479" w:rsidRDefault="008033D8" w:rsidP="00275479">
            <w:pPr>
              <w:jc w:val="both"/>
              <w:rPr>
                <w:sz w:val="24"/>
                <w:szCs w:val="24"/>
                <w:lang w:val="pl-PL"/>
              </w:rPr>
            </w:pPr>
            <w:r w:rsidRPr="00275479">
              <w:rPr>
                <w:sz w:val="24"/>
                <w:szCs w:val="24"/>
                <w:lang w:val="nl-NL"/>
              </w:rPr>
              <w:t>Trong ngày tiếp nhận yêu cầu hoặc trong ngày làm việc tiếp theo nếu tiếp nhận yêu cầu sau 15 giờ</w:t>
            </w:r>
          </w:p>
        </w:tc>
        <w:tc>
          <w:tcPr>
            <w:tcW w:w="2837" w:type="dxa"/>
            <w:tcBorders>
              <w:top w:val="single" w:sz="4" w:space="0" w:color="auto"/>
              <w:left w:val="single" w:sz="4" w:space="0" w:color="auto"/>
              <w:bottom w:val="single" w:sz="4" w:space="0" w:color="auto"/>
              <w:right w:val="single" w:sz="4" w:space="0" w:color="auto"/>
            </w:tcBorders>
            <w:vAlign w:val="center"/>
            <w:hideMark/>
          </w:tcPr>
          <w:p w14:paraId="232A45A5" w14:textId="77777777" w:rsidR="008033D8" w:rsidRPr="00275479" w:rsidRDefault="008033D8" w:rsidP="00275479">
            <w:pPr>
              <w:jc w:val="both"/>
              <w:rPr>
                <w:spacing w:val="-4"/>
                <w:sz w:val="24"/>
                <w:szCs w:val="24"/>
                <w:lang w:val="pl-PL"/>
              </w:rPr>
            </w:pPr>
            <w:r w:rsidRPr="00275479">
              <w:rPr>
                <w:b/>
                <w:sz w:val="24"/>
                <w:szCs w:val="24"/>
                <w:lang w:val="pl-PL"/>
              </w:rPr>
              <w:t>- Cơ quan tiếp nhận và trả kết quả:</w:t>
            </w:r>
            <w:r w:rsidR="00CC6E46" w:rsidRPr="00275479">
              <w:rPr>
                <w:b/>
                <w:sz w:val="24"/>
                <w:szCs w:val="24"/>
                <w:lang w:val="pl-PL"/>
              </w:rPr>
              <w:t xml:space="preserve"> </w:t>
            </w:r>
            <w:r w:rsidRPr="00275479">
              <w:rPr>
                <w:spacing w:val="-4"/>
                <w:sz w:val="24"/>
                <w:szCs w:val="24"/>
                <w:lang w:val="pl-PL"/>
              </w:rPr>
              <w:t>Bộ phận Tiếp nhận và Trả kết quả cấp huyện.</w:t>
            </w:r>
          </w:p>
          <w:p w14:paraId="27BE9BCA" w14:textId="77777777" w:rsidR="008033D8" w:rsidRPr="00275479" w:rsidRDefault="008033D8" w:rsidP="00275479">
            <w:pPr>
              <w:jc w:val="both"/>
              <w:rPr>
                <w:sz w:val="24"/>
                <w:szCs w:val="24"/>
                <w:lang w:val="pl-PL"/>
              </w:rPr>
            </w:pPr>
            <w:r w:rsidRPr="00275479">
              <w:rPr>
                <w:b/>
                <w:sz w:val="24"/>
                <w:szCs w:val="24"/>
                <w:lang w:val="pl-PL"/>
              </w:rPr>
              <w:t xml:space="preserve">- Cơ quan thực hiện: </w:t>
            </w:r>
            <w:r w:rsidRPr="00275479">
              <w:rPr>
                <w:sz w:val="24"/>
                <w:szCs w:val="24"/>
                <w:lang w:val="pl-PL"/>
              </w:rPr>
              <w:t>Phòng Tư pháp cấp huyện.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6B6DD9" w14:textId="77777777" w:rsidR="008033D8" w:rsidRPr="00275479" w:rsidRDefault="008033D8" w:rsidP="00275479">
            <w:pPr>
              <w:jc w:val="both"/>
              <w:rPr>
                <w:spacing w:val="-4"/>
                <w:sz w:val="24"/>
                <w:szCs w:val="24"/>
                <w:lang w:val="pl-PL"/>
              </w:rPr>
            </w:pPr>
            <w:r w:rsidRPr="00275479">
              <w:rPr>
                <w:spacing w:val="-4"/>
                <w:sz w:val="24"/>
                <w:szCs w:val="24"/>
                <w:lang w:val="pl-PL"/>
              </w:rPr>
              <w:t>- Tiếp nhận hồ sơ và trả kết quả trực tiếp.</w:t>
            </w:r>
          </w:p>
          <w:p w14:paraId="7261F306" w14:textId="77777777" w:rsidR="008033D8" w:rsidRPr="00275479" w:rsidRDefault="008033D8" w:rsidP="00275479">
            <w:pPr>
              <w:jc w:val="both"/>
              <w:rPr>
                <w:sz w:val="24"/>
                <w:szCs w:val="24"/>
                <w:lang w:val="da-DK"/>
              </w:rPr>
            </w:pPr>
            <w:r w:rsidRPr="00275479">
              <w:rPr>
                <w:sz w:val="24"/>
                <w:szCs w:val="24"/>
                <w:lang w:val="da-DK"/>
              </w:rPr>
              <w:t>- Tiếp nhận hồ sơ và trả kết quả qua dịch vụ bưu chính công ích.</w:t>
            </w:r>
          </w:p>
          <w:p w14:paraId="32B51B2D" w14:textId="77777777" w:rsidR="00CC6E46" w:rsidRPr="00275479" w:rsidRDefault="00CC6E46" w:rsidP="00275479">
            <w:pPr>
              <w:jc w:val="both"/>
              <w:rPr>
                <w:spacing w:val="-8"/>
                <w:sz w:val="24"/>
                <w:szCs w:val="24"/>
                <w:lang w:val="pl-PL"/>
              </w:rPr>
            </w:pPr>
            <w:r w:rsidRPr="00275479">
              <w:rPr>
                <w:spacing w:val="-8"/>
                <w:sz w:val="24"/>
                <w:szCs w:val="24"/>
                <w:lang w:val="da-DK"/>
              </w:rPr>
              <w:t xml:space="preserve">- </w:t>
            </w:r>
            <w:r w:rsidRPr="00275479">
              <w:rPr>
                <w:spacing w:val="-8"/>
                <w:sz w:val="24"/>
                <w:szCs w:val="24"/>
                <w:lang w:val="pl-PL"/>
              </w:rPr>
              <w:t xml:space="preserve">Tiếp nhận hồ sơ qua dịch vụ công trực tuyến tại địa chỉ </w:t>
            </w:r>
            <w:r w:rsidRPr="00275479">
              <w:rPr>
                <w:spacing w:val="-8"/>
                <w:sz w:val="24"/>
                <w:szCs w:val="24"/>
                <w:lang w:val="da-DK"/>
              </w:rPr>
              <w:t>https</w:t>
            </w:r>
            <w:r w:rsidR="00275479">
              <w:rPr>
                <w:spacing w:val="-8"/>
                <w:sz w:val="24"/>
                <w:szCs w:val="24"/>
                <w:lang w:val="da-DK"/>
              </w:rPr>
              <w:t>://dichvucong.langson.gov.vn</w:t>
            </w:r>
            <w:r w:rsidRPr="00275479">
              <w:rPr>
                <w:spacing w:val="-8"/>
                <w:sz w:val="24"/>
                <w:szCs w:val="24"/>
                <w:lang w:val="pl-PL"/>
              </w:rPr>
              <w:t>.</w:t>
            </w:r>
          </w:p>
          <w:p w14:paraId="68E059B3" w14:textId="77777777" w:rsidR="00CC6E46" w:rsidRPr="00275479" w:rsidRDefault="00CC6E46" w:rsidP="00275479">
            <w:pPr>
              <w:jc w:val="both"/>
              <w:rPr>
                <w:sz w:val="24"/>
                <w:szCs w:val="24"/>
                <w:lang w:val="da-DK"/>
              </w:rPr>
            </w:pPr>
          </w:p>
        </w:tc>
        <w:tc>
          <w:tcPr>
            <w:tcW w:w="3399" w:type="dxa"/>
            <w:tcBorders>
              <w:top w:val="single" w:sz="4" w:space="0" w:color="auto"/>
              <w:left w:val="single" w:sz="4" w:space="0" w:color="auto"/>
              <w:bottom w:val="single" w:sz="4" w:space="0" w:color="auto"/>
              <w:right w:val="single" w:sz="4" w:space="0" w:color="auto"/>
            </w:tcBorders>
            <w:vAlign w:val="center"/>
            <w:hideMark/>
          </w:tcPr>
          <w:p w14:paraId="01DE0564" w14:textId="77777777" w:rsidR="008033D8" w:rsidRPr="00275479" w:rsidRDefault="008033D8" w:rsidP="00275479">
            <w:pPr>
              <w:jc w:val="both"/>
              <w:rPr>
                <w:bCs/>
                <w:sz w:val="24"/>
                <w:szCs w:val="24"/>
                <w:lang w:val="pt-BR"/>
              </w:rPr>
            </w:pPr>
            <w:r w:rsidRPr="00275479">
              <w:rPr>
                <w:bCs/>
                <w:sz w:val="24"/>
                <w:szCs w:val="24"/>
                <w:lang w:val="pt-BR"/>
              </w:rPr>
              <w:t>- Nghị định số 23/2015/NĐ-CP ngày 16/02/2015 của Chính phủ về cấp bản sao từ sổ gốc, chứng thực bản sao từ bảnchính, chứng thực chữ ký và chứng thực hợp đồng, giao dịch.</w:t>
            </w:r>
          </w:p>
          <w:p w14:paraId="3D818D3E" w14:textId="77777777" w:rsidR="008033D8" w:rsidRPr="00275479" w:rsidRDefault="008033D8" w:rsidP="00275479">
            <w:pPr>
              <w:jc w:val="both"/>
              <w:rPr>
                <w:sz w:val="24"/>
                <w:szCs w:val="24"/>
                <w:lang w:val="pt-BR"/>
              </w:rPr>
            </w:pPr>
            <w:r w:rsidRPr="00275479">
              <w:rPr>
                <w:bCs/>
                <w:i/>
                <w:sz w:val="24"/>
                <w:szCs w:val="24"/>
                <w:lang w:val="pt-BR"/>
              </w:rPr>
              <w:t>- Nghị định số 07/2025/NĐ-CP ngày 09/01/2025 của Chính phủ sửa đổi, bổ sung một số điều của các Nghị định trong lĩnh vực hộ tịch, quốc tịch, chứng thực.</w:t>
            </w:r>
          </w:p>
        </w:tc>
      </w:tr>
      <w:tr w:rsidR="008875B3" w:rsidRPr="00275479" w14:paraId="541DEE16" w14:textId="77777777" w:rsidTr="00C748D9">
        <w:trPr>
          <w:trHeight w:val="648"/>
        </w:trPr>
        <w:tc>
          <w:tcPr>
            <w:tcW w:w="568" w:type="dxa"/>
            <w:tcBorders>
              <w:top w:val="single" w:sz="4" w:space="0" w:color="auto"/>
              <w:left w:val="single" w:sz="4" w:space="0" w:color="auto"/>
              <w:bottom w:val="single" w:sz="4" w:space="0" w:color="auto"/>
              <w:right w:val="single" w:sz="4" w:space="0" w:color="auto"/>
            </w:tcBorders>
            <w:vAlign w:val="center"/>
            <w:hideMark/>
          </w:tcPr>
          <w:p w14:paraId="5DF58578" w14:textId="77777777" w:rsidR="008033D8" w:rsidRPr="00275479" w:rsidRDefault="00CC6E46" w:rsidP="00275479">
            <w:pPr>
              <w:jc w:val="center"/>
              <w:rPr>
                <w:sz w:val="24"/>
                <w:szCs w:val="24"/>
              </w:rPr>
            </w:pPr>
            <w:r w:rsidRPr="00275479">
              <w:rPr>
                <w:sz w:val="24"/>
                <w:szCs w:val="24"/>
              </w:rPr>
              <w:t>0</w:t>
            </w:r>
            <w:r w:rsidR="008033D8" w:rsidRPr="00275479">
              <w:rPr>
                <w:sz w:val="24"/>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14:paraId="2F0E2995" w14:textId="77777777" w:rsidR="008033D8" w:rsidRPr="00275479" w:rsidRDefault="008033D8" w:rsidP="00C748D9">
            <w:pPr>
              <w:jc w:val="center"/>
              <w:rPr>
                <w:sz w:val="24"/>
                <w:szCs w:val="24"/>
              </w:rPr>
            </w:pPr>
            <w:r w:rsidRPr="00275479">
              <w:rPr>
                <w:sz w:val="24"/>
                <w:szCs w:val="24"/>
              </w:rPr>
              <w:t>2.000815.000.00.00.H37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5DFC90" w14:textId="77777777" w:rsidR="008033D8" w:rsidRPr="00275479" w:rsidRDefault="008033D8" w:rsidP="00275479">
            <w:pPr>
              <w:jc w:val="both"/>
              <w:rPr>
                <w:rFonts w:eastAsia="Calibri"/>
                <w:sz w:val="24"/>
                <w:szCs w:val="24"/>
                <w:lang w:val="pl-PL"/>
              </w:rPr>
            </w:pPr>
            <w:r w:rsidRPr="00275479">
              <w:rPr>
                <w:sz w:val="24"/>
                <w:szCs w:val="24"/>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AF0C70" w14:textId="77777777" w:rsidR="008033D8" w:rsidRPr="00275479" w:rsidRDefault="008033D8" w:rsidP="00275479">
            <w:pPr>
              <w:jc w:val="both"/>
              <w:rPr>
                <w:sz w:val="24"/>
                <w:szCs w:val="24"/>
                <w:lang w:val="nl-NL"/>
              </w:rPr>
            </w:pPr>
            <w:r w:rsidRPr="00275479">
              <w:rPr>
                <w:sz w:val="24"/>
                <w:szCs w:val="24"/>
                <w:lang w:val="nl-NL"/>
              </w:rPr>
              <w:t>Trong ngày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Phòng Tư pháp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quyđịnh thì người tiếp nhận hồ sơ phải có phiếu hẹn ghi rõ thời gian (giờ, ngày) trả kết quả cho người yêu cầu chứng thực.</w:t>
            </w:r>
          </w:p>
        </w:tc>
        <w:tc>
          <w:tcPr>
            <w:tcW w:w="2837" w:type="dxa"/>
            <w:tcBorders>
              <w:top w:val="single" w:sz="4" w:space="0" w:color="auto"/>
              <w:left w:val="single" w:sz="4" w:space="0" w:color="auto"/>
              <w:bottom w:val="single" w:sz="4" w:space="0" w:color="auto"/>
              <w:right w:val="single" w:sz="4" w:space="0" w:color="auto"/>
            </w:tcBorders>
            <w:vAlign w:val="center"/>
            <w:hideMark/>
          </w:tcPr>
          <w:p w14:paraId="3B7CDC49" w14:textId="77777777" w:rsidR="008033D8" w:rsidRPr="00275479" w:rsidRDefault="008033D8" w:rsidP="00275479">
            <w:pPr>
              <w:jc w:val="both"/>
              <w:rPr>
                <w:spacing w:val="-4"/>
                <w:sz w:val="24"/>
                <w:szCs w:val="24"/>
                <w:lang w:val="nl-NL"/>
              </w:rPr>
            </w:pPr>
            <w:r w:rsidRPr="00275479">
              <w:rPr>
                <w:b/>
                <w:sz w:val="24"/>
                <w:szCs w:val="24"/>
                <w:lang w:val="nl-NL"/>
              </w:rPr>
              <w:t xml:space="preserve">- Cơ quan tiếp nhận và trả kết quả: </w:t>
            </w:r>
            <w:r w:rsidRPr="00275479">
              <w:rPr>
                <w:spacing w:val="-4"/>
                <w:sz w:val="24"/>
                <w:szCs w:val="24"/>
                <w:lang w:val="nl-NL"/>
              </w:rPr>
              <w:t>Bộ phận Tiếp nhận và Trả kết quả cấp huyện.</w:t>
            </w:r>
          </w:p>
          <w:p w14:paraId="401BADD1" w14:textId="77777777" w:rsidR="008033D8" w:rsidRPr="00275479" w:rsidRDefault="008033D8" w:rsidP="00275479">
            <w:pPr>
              <w:jc w:val="both"/>
              <w:rPr>
                <w:b/>
                <w:sz w:val="24"/>
                <w:szCs w:val="24"/>
                <w:lang w:val="nl-NL"/>
              </w:rPr>
            </w:pPr>
            <w:r w:rsidRPr="00275479">
              <w:rPr>
                <w:b/>
                <w:sz w:val="24"/>
                <w:szCs w:val="24"/>
                <w:lang w:val="nl-NL"/>
              </w:rPr>
              <w:t xml:space="preserve">- Cơ quan thực hiện: </w:t>
            </w:r>
            <w:r w:rsidRPr="00275479">
              <w:rPr>
                <w:sz w:val="24"/>
                <w:szCs w:val="24"/>
                <w:lang w:val="nl-NL"/>
              </w:rPr>
              <w:t>Phòng Tư pháp cấp huyện.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E807D7" w14:textId="77777777" w:rsidR="008033D8" w:rsidRPr="00275479" w:rsidRDefault="008033D8" w:rsidP="00275479">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60817F92" w14:textId="77777777" w:rsidR="008033D8" w:rsidRPr="00275479" w:rsidRDefault="008033D8" w:rsidP="00275479">
            <w:pPr>
              <w:jc w:val="both"/>
              <w:rPr>
                <w:spacing w:val="-8"/>
                <w:sz w:val="24"/>
                <w:szCs w:val="24"/>
                <w:lang w:val="nl-NL"/>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r w:rsidR="00275479" w:rsidRPr="00275479">
              <w:rPr>
                <w:spacing w:val="-8"/>
                <w:sz w:val="24"/>
                <w:szCs w:val="24"/>
                <w:lang w:val="da-DK"/>
              </w:rPr>
              <w:t>https</w:t>
            </w:r>
            <w:r w:rsidR="00275479">
              <w:rPr>
                <w:spacing w:val="-8"/>
                <w:sz w:val="24"/>
                <w:szCs w:val="24"/>
                <w:lang w:val="da-DK"/>
              </w:rPr>
              <w:t>://dichvucong.langson.gov.vn</w:t>
            </w:r>
            <w:r w:rsidR="00275479">
              <w:rPr>
                <w:spacing w:val="-8"/>
                <w:sz w:val="24"/>
                <w:szCs w:val="24"/>
                <w:lang w:val="nl-NL"/>
              </w:rPr>
              <w:t>.</w:t>
            </w:r>
          </w:p>
          <w:p w14:paraId="6307F448" w14:textId="77777777" w:rsidR="008033D8" w:rsidRPr="00275479" w:rsidRDefault="008033D8" w:rsidP="00275479">
            <w:pPr>
              <w:jc w:val="both"/>
              <w:rPr>
                <w:sz w:val="24"/>
                <w:szCs w:val="24"/>
                <w:lang w:val="da-DK"/>
              </w:rPr>
            </w:pPr>
            <w:r w:rsidRPr="00275479">
              <w:rPr>
                <w:sz w:val="24"/>
                <w:szCs w:val="24"/>
                <w:lang w:val="nl-NL"/>
              </w:rPr>
              <w:t xml:space="preserve">- </w:t>
            </w:r>
            <w:r w:rsidRPr="00275479">
              <w:rPr>
                <w:sz w:val="24"/>
                <w:szCs w:val="24"/>
                <w:lang w:val="da-DK"/>
              </w:rPr>
              <w:t>Không tiếp nhận hồ sơ và trả kết quả qua dịch vụ bưu chính công ích.</w:t>
            </w:r>
          </w:p>
        </w:tc>
        <w:tc>
          <w:tcPr>
            <w:tcW w:w="3399" w:type="dxa"/>
            <w:tcBorders>
              <w:top w:val="single" w:sz="4" w:space="0" w:color="auto"/>
              <w:left w:val="single" w:sz="4" w:space="0" w:color="auto"/>
              <w:bottom w:val="single" w:sz="4" w:space="0" w:color="auto"/>
              <w:right w:val="single" w:sz="4" w:space="0" w:color="auto"/>
            </w:tcBorders>
            <w:vAlign w:val="center"/>
            <w:hideMark/>
          </w:tcPr>
          <w:p w14:paraId="43335735" w14:textId="77777777" w:rsidR="008033D8" w:rsidRPr="00275479" w:rsidRDefault="008033D8" w:rsidP="00275479">
            <w:pPr>
              <w:jc w:val="both"/>
              <w:rPr>
                <w:bCs/>
                <w:sz w:val="24"/>
                <w:szCs w:val="24"/>
                <w:lang w:val="pt-BR"/>
              </w:rPr>
            </w:pPr>
            <w:r w:rsidRPr="00275479">
              <w:rPr>
                <w:bCs/>
                <w:sz w:val="24"/>
                <w:szCs w:val="24"/>
                <w:lang w:val="pt-BR"/>
              </w:rPr>
              <w:t>- Nghị định số 23/2015/NĐ-CP.</w:t>
            </w:r>
          </w:p>
          <w:p w14:paraId="23A5590F" w14:textId="77777777" w:rsidR="008033D8" w:rsidRPr="00275479" w:rsidRDefault="008033D8" w:rsidP="00275479">
            <w:pPr>
              <w:jc w:val="both"/>
              <w:rPr>
                <w:bCs/>
                <w:sz w:val="24"/>
                <w:szCs w:val="24"/>
                <w:lang w:val="pt-BR"/>
              </w:rPr>
            </w:pPr>
            <w:r w:rsidRPr="00275479">
              <w:rPr>
                <w:bCs/>
                <w:i/>
                <w:sz w:val="24"/>
                <w:szCs w:val="24"/>
                <w:lang w:val="pt-BR"/>
              </w:rPr>
              <w:t>- Nghị định số 07/2025/NĐ-CP</w:t>
            </w:r>
          </w:p>
          <w:p w14:paraId="19564EE5" w14:textId="77777777" w:rsidR="008033D8" w:rsidRPr="00275479" w:rsidRDefault="008033D8" w:rsidP="00275479">
            <w:pPr>
              <w:jc w:val="both"/>
              <w:rPr>
                <w:sz w:val="24"/>
                <w:szCs w:val="24"/>
                <w:lang w:val="pt-BR"/>
              </w:rPr>
            </w:pPr>
            <w:r w:rsidRPr="00275479">
              <w:rPr>
                <w:iCs/>
                <w:sz w:val="24"/>
                <w:szCs w:val="24"/>
                <w:shd w:val="clear" w:color="auto" w:fill="FFFFFF"/>
                <w:lang w:val="pt-BR"/>
              </w:rPr>
              <w:t xml:space="preserve">- </w:t>
            </w:r>
            <w:r w:rsidRPr="00275479">
              <w:rPr>
                <w:iCs/>
                <w:sz w:val="24"/>
                <w:szCs w:val="24"/>
                <w:shd w:val="clear" w:color="auto" w:fill="FFFFFF"/>
                <w:lang w:val="vi-VN"/>
              </w:rPr>
              <w:t xml:space="preserve">Thông tư </w:t>
            </w:r>
            <w:r w:rsidRPr="00275479">
              <w:rPr>
                <w:iCs/>
                <w:sz w:val="24"/>
                <w:szCs w:val="24"/>
                <w:shd w:val="clear" w:color="auto" w:fill="FFFFFF"/>
                <w:lang w:val="pt-BR"/>
              </w:rPr>
              <w:t xml:space="preserve">số 01/2020/TT-BTP ngày 03/3/2020 của Bộ trưởng Bộ Tư pháp </w:t>
            </w:r>
            <w:r w:rsidRPr="00275479">
              <w:rPr>
                <w:iCs/>
                <w:sz w:val="24"/>
                <w:szCs w:val="24"/>
                <w:shd w:val="clear" w:color="auto" w:fill="FFFFFF"/>
                <w:lang w:val="vi-VN"/>
              </w:rPr>
              <w:t>quy định chi tiết và hướng dẫn thi hành một số điều của Nghị định số 23/2015/NĐ-CP ngày 16</w:t>
            </w:r>
            <w:r w:rsidRPr="00275479">
              <w:rPr>
                <w:iCs/>
                <w:sz w:val="24"/>
                <w:szCs w:val="24"/>
                <w:shd w:val="clear" w:color="auto" w:fill="FFFFFF"/>
                <w:lang w:val="pt-BR"/>
              </w:rPr>
              <w:t>/</w:t>
            </w:r>
            <w:r w:rsidRPr="00275479">
              <w:rPr>
                <w:iCs/>
                <w:sz w:val="24"/>
                <w:szCs w:val="24"/>
                <w:shd w:val="clear" w:color="auto" w:fill="FFFFFF"/>
                <w:lang w:val="vi-VN"/>
              </w:rPr>
              <w:t>02</w:t>
            </w:r>
            <w:r w:rsidRPr="00275479">
              <w:rPr>
                <w:iCs/>
                <w:sz w:val="24"/>
                <w:szCs w:val="24"/>
                <w:shd w:val="clear" w:color="auto" w:fill="FFFFFF"/>
                <w:lang w:val="pt-BR"/>
              </w:rPr>
              <w:t>/</w:t>
            </w:r>
            <w:r w:rsidRPr="00275479">
              <w:rPr>
                <w:iCs/>
                <w:sz w:val="24"/>
                <w:szCs w:val="24"/>
                <w:shd w:val="clear" w:color="auto" w:fill="FFFFFF"/>
                <w:lang w:val="vi-VN"/>
              </w:rPr>
              <w:t>2015 của Chính phủ về cấp bản sao từ sổ gốc, chứng thực bản sao từ bản chính, chứng thực chữ ký và chứng thực hợp đồng, giao dịch</w:t>
            </w:r>
            <w:r w:rsidRPr="00275479">
              <w:rPr>
                <w:iCs/>
                <w:sz w:val="24"/>
                <w:szCs w:val="24"/>
                <w:shd w:val="clear" w:color="auto" w:fill="FFFFFF"/>
                <w:lang w:val="pt-BR"/>
              </w:rPr>
              <w:t>.</w:t>
            </w:r>
          </w:p>
          <w:p w14:paraId="1F1D74BF" w14:textId="77777777" w:rsidR="008033D8" w:rsidRPr="00275479" w:rsidRDefault="008033D8" w:rsidP="00275479">
            <w:pPr>
              <w:jc w:val="both"/>
              <w:rPr>
                <w:sz w:val="24"/>
                <w:szCs w:val="24"/>
                <w:lang w:val="pt-BR"/>
              </w:rPr>
            </w:pPr>
            <w:r w:rsidRPr="00275479">
              <w:rPr>
                <w:bCs/>
                <w:sz w:val="24"/>
                <w:szCs w:val="24"/>
                <w:lang w:val="pt-BR"/>
              </w:rPr>
              <w:t xml:space="preserve">- </w:t>
            </w:r>
            <w:r w:rsidRPr="00275479">
              <w:rPr>
                <w:sz w:val="24"/>
                <w:szCs w:val="24"/>
                <w:lang w:val="pt-BR"/>
              </w:rPr>
              <w:t>Thông tư số 226/2016/TT-BTC ngày 11/11/2016 của Bộ trưởng Bộ Tài chính quy định mức thu, chế độ thu, nộp, quản lý và sử dụng phí chứng thực;</w:t>
            </w:r>
          </w:p>
          <w:p w14:paraId="481476CA" w14:textId="77777777" w:rsidR="008033D8" w:rsidRPr="00275479" w:rsidRDefault="008033D8" w:rsidP="00275479">
            <w:pPr>
              <w:jc w:val="both"/>
              <w:rPr>
                <w:sz w:val="24"/>
                <w:szCs w:val="24"/>
                <w:lang w:val="pt-BR"/>
              </w:rPr>
            </w:pPr>
            <w:r w:rsidRPr="00275479">
              <w:rPr>
                <w:sz w:val="24"/>
                <w:szCs w:val="24"/>
                <w:lang w:val="pt-BR"/>
              </w:rPr>
              <w:t>- Thông tư số 257/2016/TT-BTC ngày 11/11/2016 của Bộ trưởng Bộ Tài chính quy định mức thu, chế độ thu, nộp, quản lý và sử dụng phí công chứng; phí chứng thực, phí thẩm định tiêu chuẩn, điều kiện hành nghề công chứng; phí thẩm định điều kiện hoạt động văn phòng công chứng; lệ phí cấp thẻ công chứng viên.</w:t>
            </w:r>
          </w:p>
        </w:tc>
      </w:tr>
      <w:tr w:rsidR="008875B3" w:rsidRPr="00275479" w14:paraId="15915FD8" w14:textId="77777777" w:rsidTr="00C748D9">
        <w:trPr>
          <w:trHeight w:val="6621"/>
        </w:trPr>
        <w:tc>
          <w:tcPr>
            <w:tcW w:w="568" w:type="dxa"/>
            <w:tcBorders>
              <w:top w:val="single" w:sz="4" w:space="0" w:color="auto"/>
              <w:left w:val="single" w:sz="4" w:space="0" w:color="auto"/>
              <w:bottom w:val="single" w:sz="4" w:space="0" w:color="auto"/>
              <w:right w:val="single" w:sz="4" w:space="0" w:color="auto"/>
            </w:tcBorders>
            <w:vAlign w:val="center"/>
            <w:hideMark/>
          </w:tcPr>
          <w:p w14:paraId="1B439F81" w14:textId="77777777" w:rsidR="008033D8" w:rsidRPr="00275479" w:rsidRDefault="00CC6E46" w:rsidP="001967CC">
            <w:pPr>
              <w:jc w:val="center"/>
              <w:rPr>
                <w:sz w:val="24"/>
                <w:szCs w:val="24"/>
              </w:rPr>
            </w:pPr>
            <w:r w:rsidRPr="00275479">
              <w:rPr>
                <w:sz w:val="24"/>
                <w:szCs w:val="24"/>
              </w:rPr>
              <w:t>0</w:t>
            </w:r>
            <w:r w:rsidR="008033D8" w:rsidRPr="00275479">
              <w:rPr>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C4AE5B8" w14:textId="77777777" w:rsidR="008033D8" w:rsidRPr="00275479" w:rsidRDefault="008033D8" w:rsidP="001967CC">
            <w:pPr>
              <w:jc w:val="center"/>
              <w:rPr>
                <w:sz w:val="24"/>
                <w:szCs w:val="24"/>
              </w:rPr>
            </w:pPr>
            <w:r w:rsidRPr="00275479">
              <w:rPr>
                <w:sz w:val="24"/>
                <w:szCs w:val="24"/>
                <w:shd w:val="clear" w:color="auto" w:fill="ECF6FF"/>
              </w:rPr>
              <w:t>2.00088</w:t>
            </w:r>
            <w:r w:rsidR="008C1A88">
              <w:rPr>
                <w:sz w:val="24"/>
                <w:szCs w:val="24"/>
                <w:shd w:val="clear" w:color="auto" w:fill="ECF6FF"/>
              </w:rPr>
              <w:t>4.000.00.00.H37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5B6CC2" w14:textId="77777777" w:rsidR="008033D8" w:rsidRPr="00275479" w:rsidRDefault="008033D8" w:rsidP="001967CC">
            <w:pPr>
              <w:jc w:val="both"/>
              <w:rPr>
                <w:sz w:val="24"/>
                <w:szCs w:val="24"/>
              </w:rPr>
            </w:pPr>
            <w:r w:rsidRPr="00275479">
              <w:rPr>
                <w:sz w:val="24"/>
                <w:szCs w:val="24"/>
              </w:rPr>
              <w:t>Chứng thực chữ ký trong các giấy tờ, văn bản (áp dụng cho cả trường hợp chứng thực điểm chỉ và trường hợp người yêu cầu chứng thực không ký, không điểm chỉ được)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6808B2" w14:textId="77777777" w:rsidR="008033D8" w:rsidRPr="00275479" w:rsidRDefault="008033D8" w:rsidP="001967CC">
            <w:pPr>
              <w:jc w:val="both"/>
              <w:rPr>
                <w:bCs/>
                <w:sz w:val="24"/>
                <w:szCs w:val="24"/>
                <w:lang w:val="nl-NL"/>
              </w:rPr>
            </w:pPr>
            <w:r w:rsidRPr="00275479">
              <w:rPr>
                <w:sz w:val="24"/>
                <w:szCs w:val="24"/>
                <w:lang w:val="nl-NL"/>
              </w:rPr>
              <w:t>Trong ngày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2837" w:type="dxa"/>
            <w:tcBorders>
              <w:top w:val="single" w:sz="4" w:space="0" w:color="auto"/>
              <w:left w:val="single" w:sz="4" w:space="0" w:color="auto"/>
              <w:bottom w:val="single" w:sz="4" w:space="0" w:color="auto"/>
              <w:right w:val="single" w:sz="4" w:space="0" w:color="auto"/>
            </w:tcBorders>
            <w:vAlign w:val="center"/>
            <w:hideMark/>
          </w:tcPr>
          <w:p w14:paraId="382273AD" w14:textId="77777777" w:rsidR="008033D8" w:rsidRPr="00275479" w:rsidRDefault="008033D8" w:rsidP="001967CC">
            <w:pPr>
              <w:jc w:val="both"/>
              <w:rPr>
                <w:sz w:val="24"/>
                <w:szCs w:val="24"/>
                <w:lang w:val="nl-NL"/>
              </w:rPr>
            </w:pPr>
            <w:r w:rsidRPr="00275479">
              <w:rPr>
                <w:b/>
                <w:sz w:val="24"/>
                <w:szCs w:val="24"/>
                <w:lang w:val="nl-NL"/>
              </w:rPr>
              <w:t>- Cơ quan tiếp nhận và trả kết quả:</w:t>
            </w:r>
          </w:p>
          <w:p w14:paraId="1CBC739D" w14:textId="77777777" w:rsidR="008033D8" w:rsidRPr="00275479" w:rsidRDefault="008033D8" w:rsidP="001967CC">
            <w:pPr>
              <w:jc w:val="both"/>
              <w:rPr>
                <w:spacing w:val="-4"/>
                <w:sz w:val="24"/>
                <w:szCs w:val="24"/>
                <w:lang w:val="nl-NL"/>
              </w:rPr>
            </w:pPr>
            <w:r w:rsidRPr="00275479">
              <w:rPr>
                <w:sz w:val="24"/>
                <w:szCs w:val="24"/>
                <w:lang w:val="nl-NL"/>
              </w:rPr>
              <w:t xml:space="preserve">+ </w:t>
            </w:r>
            <w:r w:rsidRPr="00275479">
              <w:rPr>
                <w:spacing w:val="-4"/>
                <w:sz w:val="24"/>
                <w:szCs w:val="24"/>
                <w:lang w:val="nl-NL"/>
              </w:rPr>
              <w:t>Bộ phận Tiếp nhận và Trả kết quả cấp huyện.</w:t>
            </w:r>
          </w:p>
          <w:p w14:paraId="04AC179E" w14:textId="77777777" w:rsidR="008033D8" w:rsidRPr="00275479" w:rsidRDefault="008033D8" w:rsidP="001967CC">
            <w:pPr>
              <w:jc w:val="both"/>
              <w:rPr>
                <w:bCs/>
                <w:sz w:val="24"/>
                <w:szCs w:val="24"/>
                <w:lang w:val="nl-NL"/>
              </w:rPr>
            </w:pPr>
            <w:r w:rsidRPr="00275479">
              <w:rPr>
                <w:spacing w:val="-4"/>
                <w:sz w:val="24"/>
                <w:szCs w:val="24"/>
                <w:lang w:val="nl-NL"/>
              </w:rPr>
              <w:t xml:space="preserve">+ Tiếp nhận ngoài trụ sở Bộ phận Tiếp nhận và Trả kết quả cấp huyện trong trường hợp </w:t>
            </w:r>
            <w:r w:rsidRPr="00275479">
              <w:rPr>
                <w:sz w:val="24"/>
                <w:szCs w:val="24"/>
                <w:lang w:val="nl-NL"/>
              </w:rPr>
              <w:t>người yêu cầu chứng thực thuộc diện già yếu, không thể đi lại được, đang bị tạm giữ, tạm giam, thi hành án phạt tù hoặc có lý do chính đáng khác.</w:t>
            </w:r>
          </w:p>
          <w:p w14:paraId="5912CA1C" w14:textId="77777777" w:rsidR="008033D8" w:rsidRPr="00275479" w:rsidRDefault="008033D8" w:rsidP="001967CC">
            <w:pPr>
              <w:jc w:val="both"/>
              <w:rPr>
                <w:b/>
                <w:sz w:val="24"/>
                <w:szCs w:val="24"/>
                <w:lang w:val="nl-NL"/>
              </w:rPr>
            </w:pPr>
            <w:r w:rsidRPr="00275479">
              <w:rPr>
                <w:b/>
                <w:sz w:val="24"/>
                <w:szCs w:val="24"/>
                <w:lang w:val="nl-NL"/>
              </w:rPr>
              <w:t xml:space="preserve">- Cơ quan thực hiện: </w:t>
            </w:r>
            <w:r w:rsidRPr="00275479">
              <w:rPr>
                <w:sz w:val="24"/>
                <w:szCs w:val="24"/>
                <w:lang w:val="nl-NL"/>
              </w:rPr>
              <w:t>Phòng Tư pháp cấp huyện.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E0797A" w14:textId="77777777" w:rsidR="008033D8" w:rsidRPr="00275479" w:rsidRDefault="008033D8" w:rsidP="001967CC">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7EA106F9" w14:textId="77777777" w:rsidR="008033D8" w:rsidRPr="00275479" w:rsidRDefault="008033D8" w:rsidP="001967CC">
            <w:pPr>
              <w:jc w:val="both"/>
              <w:rPr>
                <w:sz w:val="24"/>
                <w:szCs w:val="24"/>
                <w:lang w:val="da-DK"/>
              </w:rPr>
            </w:pPr>
            <w:r w:rsidRPr="00275479">
              <w:rPr>
                <w:sz w:val="24"/>
                <w:szCs w:val="24"/>
                <w:lang w:val="nl-NL"/>
              </w:rPr>
              <w:t xml:space="preserve">- </w:t>
            </w:r>
            <w:r w:rsidRPr="00275479">
              <w:rPr>
                <w:sz w:val="24"/>
                <w:szCs w:val="24"/>
                <w:lang w:val="da-DK"/>
              </w:rPr>
              <w:t>Không tiếp nhận hồ sơ và trả kết quả qua dịch vụ bưu chính công ích.</w:t>
            </w:r>
          </w:p>
          <w:p w14:paraId="02956D81" w14:textId="77777777" w:rsidR="00CC6E46" w:rsidRPr="00275479" w:rsidRDefault="00CC6E46" w:rsidP="001967CC">
            <w:pPr>
              <w:jc w:val="both"/>
              <w:rPr>
                <w:spacing w:val="-4"/>
                <w:sz w:val="24"/>
                <w:szCs w:val="24"/>
                <w:lang w:val="nl-NL"/>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hyperlink r:id="rId9" w:history="1">
              <w:r w:rsidRPr="00275479">
                <w:rPr>
                  <w:rStyle w:val="Hyperlink"/>
                  <w:spacing w:val="-8"/>
                  <w:sz w:val="24"/>
                  <w:szCs w:val="24"/>
                  <w:lang w:val="da-DK"/>
                </w:rPr>
                <w:t>https://dichvucong.langson.gov.vn</w:t>
              </w:r>
            </w:hyperlink>
            <w:r w:rsidRPr="00275479">
              <w:rPr>
                <w:rStyle w:val="Hyperlink"/>
                <w:color w:val="auto"/>
                <w:spacing w:val="-8"/>
                <w:sz w:val="24"/>
                <w:szCs w:val="24"/>
                <w:lang w:val="da-DK"/>
              </w:rPr>
              <w:t>.</w:t>
            </w:r>
          </w:p>
          <w:p w14:paraId="3996A8D5" w14:textId="77777777" w:rsidR="00CC6E46" w:rsidRPr="00275479" w:rsidRDefault="00CC6E46" w:rsidP="001967CC">
            <w:pPr>
              <w:jc w:val="both"/>
              <w:rPr>
                <w:sz w:val="24"/>
                <w:szCs w:val="24"/>
                <w:lang w:val="da-DK"/>
              </w:rPr>
            </w:pPr>
          </w:p>
        </w:tc>
        <w:tc>
          <w:tcPr>
            <w:tcW w:w="3399" w:type="dxa"/>
            <w:tcBorders>
              <w:top w:val="single" w:sz="4" w:space="0" w:color="auto"/>
              <w:left w:val="single" w:sz="4" w:space="0" w:color="auto"/>
              <w:bottom w:val="single" w:sz="4" w:space="0" w:color="auto"/>
              <w:right w:val="single" w:sz="4" w:space="0" w:color="auto"/>
            </w:tcBorders>
            <w:vAlign w:val="center"/>
          </w:tcPr>
          <w:p w14:paraId="63D7CB58" w14:textId="77777777" w:rsidR="008033D8" w:rsidRPr="00275479" w:rsidRDefault="008033D8" w:rsidP="001967CC">
            <w:pPr>
              <w:jc w:val="both"/>
              <w:rPr>
                <w:bCs/>
                <w:sz w:val="24"/>
                <w:szCs w:val="24"/>
                <w:lang w:val="pt-BR"/>
              </w:rPr>
            </w:pPr>
            <w:r w:rsidRPr="00275479">
              <w:rPr>
                <w:bCs/>
                <w:sz w:val="24"/>
                <w:szCs w:val="24"/>
                <w:lang w:val="pt-BR"/>
              </w:rPr>
              <w:t>- Nghị định số 23/2015/NĐ-CP.</w:t>
            </w:r>
          </w:p>
          <w:p w14:paraId="68A0E940" w14:textId="77777777" w:rsidR="008033D8" w:rsidRPr="00275479" w:rsidRDefault="008033D8" w:rsidP="001967CC">
            <w:pPr>
              <w:jc w:val="both"/>
              <w:rPr>
                <w:bCs/>
                <w:i/>
                <w:sz w:val="24"/>
                <w:szCs w:val="24"/>
                <w:lang w:val="pt-BR"/>
              </w:rPr>
            </w:pPr>
            <w:r w:rsidRPr="00275479">
              <w:rPr>
                <w:bCs/>
                <w:i/>
                <w:sz w:val="24"/>
                <w:szCs w:val="24"/>
                <w:lang w:val="pt-BR"/>
              </w:rPr>
              <w:t>- Nghị định số 07/2025/NĐ-CP</w:t>
            </w:r>
          </w:p>
          <w:p w14:paraId="002126E1" w14:textId="77777777" w:rsidR="008033D8" w:rsidRPr="00275479" w:rsidRDefault="008033D8" w:rsidP="001967CC">
            <w:pPr>
              <w:jc w:val="both"/>
              <w:rPr>
                <w:sz w:val="24"/>
                <w:szCs w:val="24"/>
                <w:lang w:val="pt-BR"/>
              </w:rPr>
            </w:pPr>
            <w:r w:rsidRPr="00275479">
              <w:rPr>
                <w:iCs/>
                <w:sz w:val="24"/>
                <w:szCs w:val="24"/>
                <w:shd w:val="clear" w:color="auto" w:fill="FFFFFF"/>
                <w:lang w:val="pt-BR"/>
              </w:rPr>
              <w:t xml:space="preserve">- </w:t>
            </w:r>
            <w:r w:rsidRPr="00275479">
              <w:rPr>
                <w:iCs/>
                <w:sz w:val="24"/>
                <w:szCs w:val="24"/>
                <w:shd w:val="clear" w:color="auto" w:fill="FFFFFF"/>
                <w:lang w:val="vi-VN"/>
              </w:rPr>
              <w:t xml:space="preserve">Thông tư </w:t>
            </w:r>
            <w:r w:rsidRPr="00275479">
              <w:rPr>
                <w:iCs/>
                <w:sz w:val="24"/>
                <w:szCs w:val="24"/>
                <w:shd w:val="clear" w:color="auto" w:fill="FFFFFF"/>
                <w:lang w:val="pt-BR"/>
              </w:rPr>
              <w:t>số 01/2020/TT-BTP.</w:t>
            </w:r>
          </w:p>
          <w:p w14:paraId="12DD2510" w14:textId="77777777" w:rsidR="008033D8" w:rsidRPr="00275479" w:rsidRDefault="008033D8" w:rsidP="001967CC">
            <w:pPr>
              <w:jc w:val="both"/>
              <w:rPr>
                <w:sz w:val="24"/>
                <w:szCs w:val="24"/>
                <w:lang w:val="pt-BR"/>
              </w:rPr>
            </w:pPr>
            <w:r w:rsidRPr="00275479">
              <w:rPr>
                <w:bCs/>
                <w:sz w:val="24"/>
                <w:szCs w:val="24"/>
                <w:lang w:val="pt-BR"/>
              </w:rPr>
              <w:t xml:space="preserve">- </w:t>
            </w:r>
            <w:r w:rsidRPr="00275479">
              <w:rPr>
                <w:sz w:val="24"/>
                <w:szCs w:val="24"/>
                <w:lang w:val="pt-BR"/>
              </w:rPr>
              <w:t>Thông tư số 226/2016/TT-BTC.</w:t>
            </w:r>
          </w:p>
          <w:p w14:paraId="48E38771" w14:textId="77777777" w:rsidR="008033D8" w:rsidRPr="00275479" w:rsidRDefault="008033D8" w:rsidP="001967CC">
            <w:pPr>
              <w:jc w:val="both"/>
              <w:rPr>
                <w:sz w:val="24"/>
                <w:szCs w:val="24"/>
                <w:lang w:val="pt-BR"/>
              </w:rPr>
            </w:pPr>
            <w:r w:rsidRPr="00275479">
              <w:rPr>
                <w:sz w:val="24"/>
                <w:szCs w:val="24"/>
                <w:lang w:val="pt-BR"/>
              </w:rPr>
              <w:t>- Thông tư số 264/2016/TT-BTC.</w:t>
            </w:r>
          </w:p>
          <w:p w14:paraId="5BCFDDD6" w14:textId="77777777" w:rsidR="008033D8" w:rsidRPr="00275479" w:rsidRDefault="008033D8" w:rsidP="001967CC">
            <w:pPr>
              <w:jc w:val="both"/>
              <w:rPr>
                <w:sz w:val="24"/>
                <w:szCs w:val="24"/>
                <w:lang w:val="pt-BR"/>
              </w:rPr>
            </w:pPr>
            <w:r w:rsidRPr="00275479">
              <w:rPr>
                <w:sz w:val="24"/>
                <w:szCs w:val="24"/>
                <w:lang w:val="pt-BR"/>
              </w:rPr>
              <w:t>- Thông tư số 257/2016/TT-BTC.</w:t>
            </w:r>
          </w:p>
          <w:p w14:paraId="507E3A5A" w14:textId="77777777" w:rsidR="008033D8" w:rsidRPr="00275479" w:rsidRDefault="008033D8" w:rsidP="001967CC">
            <w:pPr>
              <w:jc w:val="both"/>
              <w:rPr>
                <w:bCs/>
                <w:sz w:val="24"/>
                <w:szCs w:val="24"/>
                <w:lang w:val="pt-BR"/>
              </w:rPr>
            </w:pPr>
          </w:p>
        </w:tc>
      </w:tr>
      <w:tr w:rsidR="00C748D9" w:rsidRPr="00275479" w14:paraId="307A19F1" w14:textId="77777777" w:rsidTr="00C748D9">
        <w:trPr>
          <w:trHeight w:val="2118"/>
        </w:trPr>
        <w:tc>
          <w:tcPr>
            <w:tcW w:w="568" w:type="dxa"/>
            <w:tcBorders>
              <w:top w:val="single" w:sz="4" w:space="0" w:color="auto"/>
              <w:left w:val="single" w:sz="4" w:space="0" w:color="auto"/>
              <w:bottom w:val="single" w:sz="4" w:space="0" w:color="auto"/>
              <w:right w:val="single" w:sz="4" w:space="0" w:color="auto"/>
            </w:tcBorders>
            <w:vAlign w:val="center"/>
            <w:hideMark/>
          </w:tcPr>
          <w:p w14:paraId="0516B072" w14:textId="77777777" w:rsidR="00C748D9" w:rsidRPr="00275479" w:rsidRDefault="00C748D9" w:rsidP="00C748D9">
            <w:pPr>
              <w:jc w:val="center"/>
              <w:rPr>
                <w:sz w:val="24"/>
                <w:szCs w:val="24"/>
              </w:rPr>
            </w:pPr>
            <w:r w:rsidRPr="00275479">
              <w:rPr>
                <w:sz w:val="24"/>
                <w:szCs w:val="24"/>
              </w:rPr>
              <w:t>04</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27BCA1F" w14:textId="77777777" w:rsidR="00C748D9" w:rsidRPr="00275479" w:rsidRDefault="008C1A88" w:rsidP="00C748D9">
            <w:pPr>
              <w:jc w:val="center"/>
              <w:rPr>
                <w:sz w:val="24"/>
                <w:szCs w:val="24"/>
              </w:rPr>
            </w:pPr>
            <w:r>
              <w:rPr>
                <w:sz w:val="24"/>
                <w:szCs w:val="24"/>
                <w:shd w:val="clear" w:color="auto" w:fill="ECF6FF"/>
              </w:rPr>
              <w:t>2.000913.000.00.00.H37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05F6C1" w14:textId="77777777" w:rsidR="00C748D9" w:rsidRPr="00275479" w:rsidRDefault="00C748D9" w:rsidP="00C748D9">
            <w:pPr>
              <w:jc w:val="both"/>
              <w:rPr>
                <w:sz w:val="24"/>
                <w:szCs w:val="24"/>
              </w:rPr>
            </w:pPr>
            <w:r w:rsidRPr="00275479">
              <w:rPr>
                <w:sz w:val="24"/>
                <w:szCs w:val="24"/>
              </w:rPr>
              <w:t>Chứng thực việc sửa đổi, bổ sung, hủy bỏ hợp đồng, giao dịch</w:t>
            </w:r>
          </w:p>
        </w:tc>
        <w:tc>
          <w:tcPr>
            <w:tcW w:w="2268" w:type="dxa"/>
            <w:vMerge w:val="restart"/>
            <w:tcBorders>
              <w:top w:val="single" w:sz="4" w:space="0" w:color="auto"/>
              <w:left w:val="single" w:sz="4" w:space="0" w:color="auto"/>
              <w:right w:val="single" w:sz="4" w:space="0" w:color="auto"/>
            </w:tcBorders>
            <w:vAlign w:val="center"/>
          </w:tcPr>
          <w:p w14:paraId="69D82EBD" w14:textId="77777777" w:rsidR="00C748D9" w:rsidRPr="00275479" w:rsidRDefault="00C748D9" w:rsidP="00C748D9">
            <w:pPr>
              <w:jc w:val="both"/>
              <w:rPr>
                <w:sz w:val="24"/>
                <w:szCs w:val="24"/>
                <w:lang w:val="nl-NL"/>
              </w:rPr>
            </w:pPr>
          </w:p>
          <w:p w14:paraId="258606C4" w14:textId="77777777" w:rsidR="00C748D9" w:rsidRPr="00275479" w:rsidRDefault="00C748D9" w:rsidP="00C748D9">
            <w:pPr>
              <w:jc w:val="both"/>
              <w:rPr>
                <w:sz w:val="24"/>
                <w:szCs w:val="24"/>
                <w:lang w:val="nl-NL"/>
              </w:rPr>
            </w:pPr>
          </w:p>
          <w:p w14:paraId="21BE5B95" w14:textId="77777777" w:rsidR="00C748D9" w:rsidRPr="00275479" w:rsidRDefault="00C748D9" w:rsidP="00C748D9">
            <w:pPr>
              <w:jc w:val="both"/>
              <w:rPr>
                <w:sz w:val="24"/>
                <w:szCs w:val="24"/>
                <w:lang w:val="nl-NL"/>
              </w:rPr>
            </w:pPr>
          </w:p>
          <w:p w14:paraId="1ECC1675" w14:textId="77777777" w:rsidR="00C748D9" w:rsidRPr="00275479" w:rsidRDefault="00C748D9" w:rsidP="00C748D9">
            <w:pPr>
              <w:jc w:val="both"/>
              <w:rPr>
                <w:sz w:val="24"/>
                <w:szCs w:val="24"/>
                <w:lang w:val="nl-NL"/>
              </w:rPr>
            </w:pPr>
          </w:p>
          <w:p w14:paraId="16864A3E" w14:textId="77777777" w:rsidR="00C748D9" w:rsidRPr="00275479" w:rsidRDefault="00C748D9" w:rsidP="00C748D9">
            <w:pPr>
              <w:jc w:val="both"/>
              <w:rPr>
                <w:sz w:val="24"/>
                <w:szCs w:val="24"/>
                <w:lang w:val="nl-NL"/>
              </w:rPr>
            </w:pPr>
          </w:p>
          <w:p w14:paraId="38DAE7CB" w14:textId="77777777" w:rsidR="00C748D9" w:rsidRPr="00275479" w:rsidRDefault="00C748D9" w:rsidP="00C748D9">
            <w:pPr>
              <w:jc w:val="both"/>
              <w:rPr>
                <w:sz w:val="24"/>
                <w:szCs w:val="24"/>
                <w:lang w:val="nl-NL"/>
              </w:rPr>
            </w:pPr>
          </w:p>
          <w:p w14:paraId="40FB2439" w14:textId="77777777" w:rsidR="00C748D9" w:rsidRPr="00275479" w:rsidRDefault="00C748D9" w:rsidP="00C748D9">
            <w:pPr>
              <w:jc w:val="both"/>
              <w:rPr>
                <w:sz w:val="24"/>
                <w:szCs w:val="24"/>
                <w:lang w:val="nl-NL"/>
              </w:rPr>
            </w:pPr>
          </w:p>
          <w:p w14:paraId="7DA97180" w14:textId="77777777" w:rsidR="00C748D9" w:rsidRPr="00275479" w:rsidRDefault="00C748D9" w:rsidP="00C748D9">
            <w:pPr>
              <w:jc w:val="both"/>
              <w:rPr>
                <w:sz w:val="24"/>
                <w:szCs w:val="24"/>
                <w:lang w:val="nl-NL"/>
              </w:rPr>
            </w:pPr>
          </w:p>
          <w:p w14:paraId="687430B0" w14:textId="77777777" w:rsidR="00C748D9" w:rsidRDefault="00C748D9" w:rsidP="00C748D9">
            <w:pPr>
              <w:jc w:val="both"/>
              <w:rPr>
                <w:sz w:val="24"/>
                <w:szCs w:val="24"/>
                <w:lang w:val="nl-NL"/>
              </w:rPr>
            </w:pPr>
            <w:r w:rsidRPr="00275479">
              <w:rPr>
                <w:sz w:val="24"/>
                <w:szCs w:val="24"/>
                <w:lang w:val="nl-NL"/>
              </w:rPr>
              <w:t>Trong ngày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4C7CAD13" w14:textId="77777777" w:rsidR="00C748D9" w:rsidRDefault="00C748D9" w:rsidP="00C748D9">
            <w:pPr>
              <w:jc w:val="both"/>
              <w:rPr>
                <w:sz w:val="24"/>
                <w:szCs w:val="24"/>
                <w:lang w:val="nl-NL"/>
              </w:rPr>
            </w:pPr>
          </w:p>
          <w:p w14:paraId="66088346" w14:textId="77777777" w:rsidR="00C748D9" w:rsidRDefault="00C748D9" w:rsidP="00C748D9">
            <w:pPr>
              <w:jc w:val="both"/>
              <w:rPr>
                <w:sz w:val="24"/>
                <w:szCs w:val="24"/>
                <w:lang w:val="nl-NL"/>
              </w:rPr>
            </w:pPr>
          </w:p>
          <w:p w14:paraId="6FA0F84E" w14:textId="77777777" w:rsidR="00C748D9" w:rsidRDefault="00C748D9" w:rsidP="00C748D9">
            <w:pPr>
              <w:jc w:val="both"/>
              <w:rPr>
                <w:sz w:val="24"/>
                <w:szCs w:val="24"/>
                <w:lang w:val="nl-NL"/>
              </w:rPr>
            </w:pPr>
          </w:p>
          <w:p w14:paraId="0D62CD69" w14:textId="77777777" w:rsidR="00C748D9" w:rsidRDefault="00C748D9" w:rsidP="00C748D9">
            <w:pPr>
              <w:jc w:val="both"/>
              <w:rPr>
                <w:sz w:val="24"/>
                <w:szCs w:val="24"/>
                <w:lang w:val="nl-NL"/>
              </w:rPr>
            </w:pPr>
          </w:p>
          <w:p w14:paraId="226EFF67" w14:textId="77777777" w:rsidR="00C748D9" w:rsidRDefault="00C748D9" w:rsidP="00C748D9">
            <w:pPr>
              <w:jc w:val="both"/>
              <w:rPr>
                <w:sz w:val="24"/>
                <w:szCs w:val="24"/>
                <w:lang w:val="nl-NL"/>
              </w:rPr>
            </w:pPr>
          </w:p>
          <w:p w14:paraId="1748C61F" w14:textId="77777777" w:rsidR="00C748D9" w:rsidRDefault="00C748D9" w:rsidP="00C748D9">
            <w:pPr>
              <w:jc w:val="both"/>
              <w:rPr>
                <w:sz w:val="24"/>
                <w:szCs w:val="24"/>
                <w:lang w:val="nl-NL"/>
              </w:rPr>
            </w:pPr>
          </w:p>
          <w:p w14:paraId="5DE55379" w14:textId="77777777" w:rsidR="00C748D9" w:rsidRDefault="00C748D9" w:rsidP="00C748D9">
            <w:pPr>
              <w:jc w:val="both"/>
              <w:rPr>
                <w:sz w:val="24"/>
                <w:szCs w:val="24"/>
                <w:lang w:val="nl-NL"/>
              </w:rPr>
            </w:pPr>
          </w:p>
          <w:p w14:paraId="41C03C59" w14:textId="77777777" w:rsidR="00C748D9" w:rsidRDefault="00C748D9" w:rsidP="00C748D9">
            <w:pPr>
              <w:jc w:val="both"/>
              <w:rPr>
                <w:sz w:val="24"/>
                <w:szCs w:val="24"/>
                <w:lang w:val="nl-NL"/>
              </w:rPr>
            </w:pPr>
          </w:p>
          <w:p w14:paraId="06D7F1AF" w14:textId="77777777" w:rsidR="00C748D9" w:rsidRPr="00275479" w:rsidRDefault="00C748D9" w:rsidP="00C748D9">
            <w:pPr>
              <w:jc w:val="both"/>
              <w:rPr>
                <w:sz w:val="24"/>
                <w:szCs w:val="24"/>
                <w:lang w:val="nl-NL"/>
              </w:rPr>
            </w:pPr>
          </w:p>
        </w:tc>
        <w:tc>
          <w:tcPr>
            <w:tcW w:w="2837" w:type="dxa"/>
            <w:tcBorders>
              <w:top w:val="single" w:sz="4" w:space="0" w:color="auto"/>
              <w:left w:val="single" w:sz="4" w:space="0" w:color="auto"/>
              <w:bottom w:val="single" w:sz="4" w:space="0" w:color="auto"/>
              <w:right w:val="single" w:sz="4" w:space="0" w:color="auto"/>
            </w:tcBorders>
            <w:vAlign w:val="center"/>
            <w:hideMark/>
          </w:tcPr>
          <w:p w14:paraId="255F87C4" w14:textId="77777777" w:rsidR="00C748D9" w:rsidRPr="00275479" w:rsidRDefault="00C748D9" w:rsidP="00C748D9">
            <w:pPr>
              <w:jc w:val="both"/>
              <w:rPr>
                <w:sz w:val="24"/>
                <w:szCs w:val="24"/>
                <w:lang w:val="nl-NL"/>
              </w:rPr>
            </w:pPr>
            <w:r w:rsidRPr="00275479">
              <w:rPr>
                <w:b/>
                <w:sz w:val="24"/>
                <w:szCs w:val="24"/>
                <w:lang w:val="nl-NL"/>
              </w:rPr>
              <w:t xml:space="preserve">- Cơ quan tiếp nhận và trả kết quả: </w:t>
            </w:r>
            <w:r w:rsidRPr="00275479">
              <w:rPr>
                <w:spacing w:val="-4"/>
                <w:sz w:val="24"/>
                <w:szCs w:val="24"/>
                <w:lang w:val="nl-NL"/>
              </w:rPr>
              <w:t>Bộ phận Tiếp nhận và Trả kết quả cấp huyện.</w:t>
            </w:r>
          </w:p>
          <w:p w14:paraId="5CE81EBA" w14:textId="77777777" w:rsidR="00C748D9" w:rsidRPr="00275479" w:rsidRDefault="00C748D9" w:rsidP="00C748D9">
            <w:pPr>
              <w:jc w:val="both"/>
              <w:rPr>
                <w:b/>
                <w:sz w:val="24"/>
                <w:szCs w:val="24"/>
                <w:lang w:val="nl-NL"/>
              </w:rPr>
            </w:pPr>
            <w:r w:rsidRPr="00275479">
              <w:rPr>
                <w:b/>
                <w:sz w:val="24"/>
                <w:szCs w:val="24"/>
                <w:lang w:val="nl-NL"/>
              </w:rPr>
              <w:t xml:space="preserve">- Cơ quan thực hiện: </w:t>
            </w:r>
            <w:r w:rsidRPr="00275479">
              <w:rPr>
                <w:sz w:val="24"/>
                <w:szCs w:val="24"/>
                <w:lang w:val="nl-NL"/>
              </w:rPr>
              <w:t>Phòng Tư pháp cấp huyện.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EFAC12" w14:textId="77777777" w:rsidR="00C748D9" w:rsidRPr="00275479" w:rsidRDefault="00C748D9" w:rsidP="00C748D9">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38A91AF6" w14:textId="77777777" w:rsidR="00C748D9" w:rsidRPr="00275479" w:rsidRDefault="00C748D9" w:rsidP="00C748D9">
            <w:pPr>
              <w:jc w:val="both"/>
              <w:rPr>
                <w:sz w:val="24"/>
                <w:szCs w:val="24"/>
                <w:lang w:val="da-DK"/>
              </w:rPr>
            </w:pPr>
            <w:r w:rsidRPr="00275479">
              <w:rPr>
                <w:sz w:val="24"/>
                <w:szCs w:val="24"/>
                <w:lang w:val="nl-NL"/>
              </w:rPr>
              <w:t xml:space="preserve">- Không </w:t>
            </w:r>
            <w:r w:rsidRPr="00275479">
              <w:rPr>
                <w:sz w:val="24"/>
                <w:szCs w:val="24"/>
                <w:lang w:val="da-DK"/>
              </w:rPr>
              <w:t>tiếp nhận hồ sơ và trả kết quả qua dịch vụ bưu chính công ích.</w:t>
            </w:r>
          </w:p>
          <w:p w14:paraId="4A7C22D6" w14:textId="77777777" w:rsidR="00C748D9" w:rsidRPr="00C748D9" w:rsidRDefault="00C748D9" w:rsidP="00C748D9">
            <w:pPr>
              <w:jc w:val="both"/>
              <w:rPr>
                <w:spacing w:val="-4"/>
                <w:sz w:val="24"/>
                <w:szCs w:val="24"/>
                <w:lang w:val="nl-NL"/>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r w:rsidRPr="00275479">
              <w:rPr>
                <w:spacing w:val="-8"/>
                <w:sz w:val="24"/>
                <w:szCs w:val="24"/>
                <w:lang w:val="da-DK"/>
              </w:rPr>
              <w:t>https://dichvucong.langson.gov.vn.</w:t>
            </w:r>
          </w:p>
        </w:tc>
        <w:tc>
          <w:tcPr>
            <w:tcW w:w="3399" w:type="dxa"/>
            <w:tcBorders>
              <w:top w:val="single" w:sz="4" w:space="0" w:color="auto"/>
              <w:left w:val="single" w:sz="4" w:space="0" w:color="auto"/>
              <w:bottom w:val="single" w:sz="4" w:space="0" w:color="auto"/>
              <w:right w:val="single" w:sz="4" w:space="0" w:color="auto"/>
            </w:tcBorders>
            <w:vAlign w:val="center"/>
            <w:hideMark/>
          </w:tcPr>
          <w:p w14:paraId="175152EC" w14:textId="77777777" w:rsidR="00C748D9" w:rsidRPr="00275479" w:rsidRDefault="00C748D9" w:rsidP="00C748D9">
            <w:pPr>
              <w:jc w:val="both"/>
              <w:rPr>
                <w:bCs/>
                <w:sz w:val="24"/>
                <w:szCs w:val="24"/>
                <w:lang w:val="pt-BR"/>
              </w:rPr>
            </w:pPr>
            <w:r w:rsidRPr="00275479">
              <w:rPr>
                <w:bCs/>
                <w:sz w:val="24"/>
                <w:szCs w:val="24"/>
                <w:lang w:val="pt-BR"/>
              </w:rPr>
              <w:t>- Nghị định số 23/2015/NĐ-CP.</w:t>
            </w:r>
          </w:p>
          <w:p w14:paraId="25E6DFC8" w14:textId="77777777" w:rsidR="00C748D9" w:rsidRPr="00275479" w:rsidRDefault="00C748D9" w:rsidP="00C748D9">
            <w:pPr>
              <w:jc w:val="both"/>
              <w:rPr>
                <w:bCs/>
                <w:i/>
                <w:sz w:val="24"/>
                <w:szCs w:val="24"/>
                <w:lang w:val="pt-BR"/>
              </w:rPr>
            </w:pPr>
            <w:r w:rsidRPr="00275479">
              <w:rPr>
                <w:bCs/>
                <w:i/>
                <w:sz w:val="24"/>
                <w:szCs w:val="24"/>
                <w:lang w:val="pt-BR"/>
              </w:rPr>
              <w:t>- Nghị định số 07/2025/NĐ-CP</w:t>
            </w:r>
          </w:p>
          <w:p w14:paraId="2523D067" w14:textId="77777777" w:rsidR="00C748D9" w:rsidRPr="00275479" w:rsidRDefault="00C748D9" w:rsidP="00C748D9">
            <w:pPr>
              <w:jc w:val="both"/>
              <w:rPr>
                <w:sz w:val="24"/>
                <w:szCs w:val="24"/>
                <w:lang w:val="pt-BR"/>
              </w:rPr>
            </w:pPr>
            <w:r w:rsidRPr="00275479">
              <w:rPr>
                <w:iCs/>
                <w:sz w:val="24"/>
                <w:szCs w:val="24"/>
                <w:shd w:val="clear" w:color="auto" w:fill="FFFFFF"/>
                <w:lang w:val="pt-BR"/>
              </w:rPr>
              <w:t xml:space="preserve">- </w:t>
            </w:r>
            <w:r w:rsidRPr="00275479">
              <w:rPr>
                <w:iCs/>
                <w:sz w:val="24"/>
                <w:szCs w:val="24"/>
                <w:shd w:val="clear" w:color="auto" w:fill="FFFFFF"/>
                <w:lang w:val="vi-VN"/>
              </w:rPr>
              <w:t xml:space="preserve">Thông tư </w:t>
            </w:r>
            <w:r w:rsidRPr="00275479">
              <w:rPr>
                <w:iCs/>
                <w:sz w:val="24"/>
                <w:szCs w:val="24"/>
                <w:shd w:val="clear" w:color="auto" w:fill="FFFFFF"/>
                <w:lang w:val="pt-BR"/>
              </w:rPr>
              <w:t>số 01/2020/TT-BTP.</w:t>
            </w:r>
          </w:p>
          <w:p w14:paraId="69FEC39A" w14:textId="77777777" w:rsidR="00C748D9" w:rsidRPr="00275479" w:rsidRDefault="00C748D9" w:rsidP="00C748D9">
            <w:pPr>
              <w:jc w:val="both"/>
              <w:rPr>
                <w:sz w:val="24"/>
                <w:szCs w:val="24"/>
                <w:lang w:val="pt-BR"/>
              </w:rPr>
            </w:pPr>
            <w:r w:rsidRPr="00275479">
              <w:rPr>
                <w:bCs/>
                <w:sz w:val="24"/>
                <w:szCs w:val="24"/>
                <w:lang w:val="pt-BR"/>
              </w:rPr>
              <w:t xml:space="preserve">- </w:t>
            </w:r>
            <w:r w:rsidRPr="00275479">
              <w:rPr>
                <w:sz w:val="24"/>
                <w:szCs w:val="24"/>
                <w:lang w:val="pt-BR"/>
              </w:rPr>
              <w:t>Thông tư số 226/2016/TT-BTC.</w:t>
            </w:r>
          </w:p>
          <w:p w14:paraId="6DA2D005" w14:textId="77777777" w:rsidR="00C748D9" w:rsidRPr="00275479" w:rsidRDefault="00C748D9" w:rsidP="00C748D9">
            <w:pPr>
              <w:jc w:val="both"/>
              <w:rPr>
                <w:sz w:val="24"/>
                <w:szCs w:val="24"/>
                <w:lang w:val="pt-BR"/>
              </w:rPr>
            </w:pPr>
            <w:r w:rsidRPr="00275479">
              <w:rPr>
                <w:sz w:val="24"/>
                <w:szCs w:val="24"/>
                <w:lang w:val="pt-BR"/>
              </w:rPr>
              <w:t>- Thông tư số 264/2016/TT-BTC.</w:t>
            </w:r>
          </w:p>
          <w:p w14:paraId="1A13514C" w14:textId="77777777" w:rsidR="00C748D9" w:rsidRPr="00275479" w:rsidRDefault="00C748D9" w:rsidP="00C748D9">
            <w:pPr>
              <w:jc w:val="both"/>
              <w:rPr>
                <w:sz w:val="24"/>
                <w:szCs w:val="24"/>
                <w:lang w:val="pt-BR"/>
              </w:rPr>
            </w:pPr>
            <w:r w:rsidRPr="00275479">
              <w:rPr>
                <w:sz w:val="24"/>
                <w:szCs w:val="24"/>
                <w:lang w:val="pt-BR"/>
              </w:rPr>
              <w:t>- Thông tư số 257/2016/TT-BTC.</w:t>
            </w:r>
          </w:p>
          <w:p w14:paraId="72227F49" w14:textId="77777777" w:rsidR="00C748D9" w:rsidRPr="00275479" w:rsidRDefault="00C748D9" w:rsidP="00C748D9">
            <w:pPr>
              <w:jc w:val="both"/>
              <w:rPr>
                <w:bCs/>
                <w:sz w:val="24"/>
                <w:szCs w:val="24"/>
                <w:lang w:val="pt-BR"/>
              </w:rPr>
            </w:pPr>
          </w:p>
        </w:tc>
      </w:tr>
      <w:tr w:rsidR="002F16AB" w:rsidRPr="00275479" w14:paraId="38F566B2" w14:textId="77777777" w:rsidTr="00ED709C">
        <w:trPr>
          <w:trHeight w:val="790"/>
        </w:trPr>
        <w:tc>
          <w:tcPr>
            <w:tcW w:w="568" w:type="dxa"/>
            <w:tcBorders>
              <w:top w:val="single" w:sz="4" w:space="0" w:color="auto"/>
              <w:left w:val="single" w:sz="4" w:space="0" w:color="auto"/>
              <w:bottom w:val="single" w:sz="4" w:space="0" w:color="auto"/>
              <w:right w:val="single" w:sz="4" w:space="0" w:color="auto"/>
            </w:tcBorders>
            <w:vAlign w:val="center"/>
            <w:hideMark/>
          </w:tcPr>
          <w:p w14:paraId="5742074B" w14:textId="77777777" w:rsidR="002F16AB" w:rsidRPr="00275479" w:rsidRDefault="002F16AB" w:rsidP="00C748D9">
            <w:pPr>
              <w:jc w:val="center"/>
              <w:rPr>
                <w:sz w:val="24"/>
                <w:szCs w:val="24"/>
              </w:rPr>
            </w:pPr>
            <w:r w:rsidRPr="00275479">
              <w:rPr>
                <w:sz w:val="24"/>
                <w:szCs w:val="24"/>
              </w:rPr>
              <w:t>05</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B1EB2CC" w14:textId="77777777" w:rsidR="002F16AB" w:rsidRPr="00275479" w:rsidRDefault="002F16AB" w:rsidP="00C748D9">
            <w:pPr>
              <w:jc w:val="center"/>
              <w:rPr>
                <w:sz w:val="24"/>
                <w:szCs w:val="24"/>
              </w:rPr>
            </w:pPr>
            <w:r w:rsidRPr="00275479">
              <w:rPr>
                <w:sz w:val="24"/>
                <w:szCs w:val="24"/>
                <w:shd w:val="clear" w:color="auto" w:fill="ECF6FF"/>
              </w:rPr>
              <w:t>2.000927.000.00.00.H37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BDFAD4" w14:textId="77777777" w:rsidR="002F16AB" w:rsidRPr="00275479" w:rsidRDefault="002F16AB" w:rsidP="00C748D9">
            <w:pPr>
              <w:jc w:val="both"/>
              <w:rPr>
                <w:sz w:val="24"/>
                <w:szCs w:val="24"/>
              </w:rPr>
            </w:pPr>
            <w:r w:rsidRPr="00275479">
              <w:rPr>
                <w:sz w:val="24"/>
                <w:szCs w:val="24"/>
              </w:rPr>
              <w:t>Sửa lỗi sai sót trong hợp đồng, giao dịch</w:t>
            </w:r>
          </w:p>
        </w:tc>
        <w:tc>
          <w:tcPr>
            <w:tcW w:w="2268" w:type="dxa"/>
            <w:vMerge/>
            <w:tcBorders>
              <w:left w:val="single" w:sz="4" w:space="0" w:color="auto"/>
              <w:right w:val="single" w:sz="4" w:space="0" w:color="auto"/>
            </w:tcBorders>
            <w:vAlign w:val="center"/>
            <w:hideMark/>
          </w:tcPr>
          <w:p w14:paraId="2A4C4BC4" w14:textId="77777777" w:rsidR="002F16AB" w:rsidRPr="00275479" w:rsidRDefault="002F16AB" w:rsidP="00C748D9">
            <w:pPr>
              <w:jc w:val="both"/>
              <w:rPr>
                <w:sz w:val="24"/>
                <w:szCs w:val="24"/>
                <w:lang w:val="nl-NL"/>
              </w:rPr>
            </w:pPr>
          </w:p>
        </w:tc>
        <w:tc>
          <w:tcPr>
            <w:tcW w:w="2837" w:type="dxa"/>
            <w:vMerge w:val="restart"/>
            <w:tcBorders>
              <w:top w:val="single" w:sz="4" w:space="0" w:color="auto"/>
              <w:left w:val="single" w:sz="4" w:space="0" w:color="auto"/>
              <w:right w:val="single" w:sz="4" w:space="0" w:color="auto"/>
            </w:tcBorders>
            <w:vAlign w:val="center"/>
          </w:tcPr>
          <w:p w14:paraId="4C03733F" w14:textId="77777777" w:rsidR="002F16AB" w:rsidRPr="00275479" w:rsidRDefault="002F16AB" w:rsidP="00C748D9">
            <w:pPr>
              <w:jc w:val="both"/>
              <w:rPr>
                <w:sz w:val="24"/>
                <w:szCs w:val="24"/>
                <w:lang w:val="nl-NL"/>
              </w:rPr>
            </w:pPr>
            <w:r w:rsidRPr="00275479">
              <w:rPr>
                <w:b/>
                <w:sz w:val="24"/>
                <w:szCs w:val="24"/>
                <w:lang w:val="nl-NL"/>
              </w:rPr>
              <w:t xml:space="preserve">- Cơ quan tiếp nhận và trả kết quả: </w:t>
            </w:r>
            <w:r w:rsidRPr="00275479">
              <w:rPr>
                <w:spacing w:val="-4"/>
                <w:sz w:val="24"/>
                <w:szCs w:val="24"/>
                <w:lang w:val="nl-NL"/>
              </w:rPr>
              <w:t>Bộ phận Tiếp nhận và Trả kết quả cấp huyện.</w:t>
            </w:r>
          </w:p>
          <w:p w14:paraId="3B6917F2" w14:textId="77777777" w:rsidR="002F16AB" w:rsidRPr="00C748D9" w:rsidRDefault="002F16AB" w:rsidP="00C748D9">
            <w:pPr>
              <w:jc w:val="both"/>
              <w:rPr>
                <w:sz w:val="24"/>
                <w:szCs w:val="24"/>
                <w:lang w:val="nl-NL"/>
              </w:rPr>
            </w:pPr>
            <w:r w:rsidRPr="00275479">
              <w:rPr>
                <w:b/>
                <w:sz w:val="24"/>
                <w:szCs w:val="24"/>
                <w:lang w:val="nl-NL"/>
              </w:rPr>
              <w:t xml:space="preserve">- Cơ quan thực hiện: </w:t>
            </w:r>
            <w:r w:rsidRPr="00275479">
              <w:rPr>
                <w:sz w:val="24"/>
                <w:szCs w:val="24"/>
                <w:lang w:val="nl-NL"/>
              </w:rPr>
              <w:t>Phòng Tư pháp cấp huyện.</w:t>
            </w:r>
          </w:p>
        </w:tc>
        <w:tc>
          <w:tcPr>
            <w:tcW w:w="2410" w:type="dxa"/>
            <w:vMerge w:val="restart"/>
            <w:tcBorders>
              <w:top w:val="single" w:sz="4" w:space="0" w:color="auto"/>
              <w:left w:val="single" w:sz="4" w:space="0" w:color="auto"/>
              <w:right w:val="single" w:sz="4" w:space="0" w:color="auto"/>
            </w:tcBorders>
            <w:vAlign w:val="center"/>
            <w:hideMark/>
          </w:tcPr>
          <w:p w14:paraId="49C87382" w14:textId="77777777" w:rsidR="002F16AB" w:rsidRPr="00275479" w:rsidRDefault="002F16AB" w:rsidP="00C748D9">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2A041ED7" w14:textId="77777777" w:rsidR="002F16AB" w:rsidRPr="00275479" w:rsidRDefault="002F16AB" w:rsidP="00C748D9">
            <w:pPr>
              <w:jc w:val="both"/>
              <w:rPr>
                <w:sz w:val="24"/>
                <w:szCs w:val="24"/>
                <w:lang w:val="da-DK"/>
              </w:rPr>
            </w:pPr>
            <w:r w:rsidRPr="00275479">
              <w:rPr>
                <w:sz w:val="24"/>
                <w:szCs w:val="24"/>
                <w:lang w:val="da-DK"/>
              </w:rPr>
              <w:t>- Không tiếp nhận hồ sơ và trả kết quả qua dịch vụ bưu chính công ích.</w:t>
            </w:r>
          </w:p>
          <w:p w14:paraId="7B1FE50F" w14:textId="77777777" w:rsidR="002F16AB" w:rsidRPr="00275479" w:rsidRDefault="002F16AB" w:rsidP="00C748D9">
            <w:pPr>
              <w:jc w:val="both"/>
              <w:rPr>
                <w:sz w:val="24"/>
                <w:szCs w:val="24"/>
                <w:lang w:val="da-DK"/>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hyperlink r:id="rId10" w:history="1">
              <w:r w:rsidRPr="00612BA0">
                <w:rPr>
                  <w:rStyle w:val="Hyperlink"/>
                  <w:spacing w:val="-8"/>
                  <w:sz w:val="24"/>
                  <w:szCs w:val="24"/>
                  <w:lang w:val="da-DK"/>
                </w:rPr>
                <w:t>https://dichvucong.langson.gov.vn</w:t>
              </w:r>
            </w:hyperlink>
            <w:r w:rsidRPr="00275479">
              <w:rPr>
                <w:sz w:val="24"/>
                <w:szCs w:val="24"/>
                <w:lang w:val="da-DK"/>
              </w:rPr>
              <w:t>.</w:t>
            </w:r>
          </w:p>
          <w:p w14:paraId="11A3712E" w14:textId="77777777" w:rsidR="002F16AB" w:rsidRPr="00275479" w:rsidRDefault="002F16AB" w:rsidP="00C748D9">
            <w:pPr>
              <w:jc w:val="both"/>
              <w:rPr>
                <w:sz w:val="24"/>
                <w:szCs w:val="24"/>
                <w:lang w:val="da-DK"/>
              </w:rPr>
            </w:pPr>
          </w:p>
        </w:tc>
        <w:tc>
          <w:tcPr>
            <w:tcW w:w="3399" w:type="dxa"/>
            <w:vMerge w:val="restart"/>
            <w:tcBorders>
              <w:top w:val="single" w:sz="4" w:space="0" w:color="auto"/>
              <w:left w:val="single" w:sz="4" w:space="0" w:color="auto"/>
              <w:right w:val="single" w:sz="4" w:space="0" w:color="auto"/>
            </w:tcBorders>
            <w:vAlign w:val="center"/>
            <w:hideMark/>
          </w:tcPr>
          <w:p w14:paraId="4639A796" w14:textId="77777777" w:rsidR="002F16AB" w:rsidRPr="00275479" w:rsidRDefault="002F16AB" w:rsidP="00C748D9">
            <w:pPr>
              <w:jc w:val="both"/>
              <w:rPr>
                <w:bCs/>
                <w:sz w:val="24"/>
                <w:szCs w:val="24"/>
                <w:lang w:val="pt-BR"/>
              </w:rPr>
            </w:pPr>
            <w:r w:rsidRPr="00275479">
              <w:rPr>
                <w:bCs/>
                <w:sz w:val="24"/>
                <w:szCs w:val="24"/>
                <w:lang w:val="pt-BR"/>
              </w:rPr>
              <w:t>- Nghị định số 23/2015/NĐ-CP.</w:t>
            </w:r>
          </w:p>
          <w:p w14:paraId="2CDEEFF9" w14:textId="77777777" w:rsidR="002F16AB" w:rsidRPr="00275479" w:rsidRDefault="002F16AB" w:rsidP="00C748D9">
            <w:pPr>
              <w:jc w:val="both"/>
              <w:rPr>
                <w:bCs/>
                <w:i/>
                <w:sz w:val="24"/>
                <w:szCs w:val="24"/>
                <w:lang w:val="pt-BR"/>
              </w:rPr>
            </w:pPr>
            <w:r w:rsidRPr="00275479">
              <w:rPr>
                <w:bCs/>
                <w:i/>
                <w:sz w:val="24"/>
                <w:szCs w:val="24"/>
                <w:lang w:val="pt-BR"/>
              </w:rPr>
              <w:t>- Nghị định số 07/2025/NĐ-CP.</w:t>
            </w:r>
          </w:p>
          <w:p w14:paraId="7FA8EC0F" w14:textId="77777777" w:rsidR="002F16AB" w:rsidRPr="00275479" w:rsidRDefault="002F16AB" w:rsidP="00C748D9">
            <w:pPr>
              <w:jc w:val="both"/>
              <w:rPr>
                <w:iCs/>
                <w:sz w:val="24"/>
                <w:szCs w:val="24"/>
                <w:shd w:val="clear" w:color="auto" w:fill="FFFFFF"/>
              </w:rPr>
            </w:pPr>
            <w:r w:rsidRPr="00275479">
              <w:rPr>
                <w:iCs/>
                <w:sz w:val="24"/>
                <w:szCs w:val="24"/>
                <w:shd w:val="clear" w:color="auto" w:fill="FFFFFF"/>
              </w:rPr>
              <w:t xml:space="preserve">- </w:t>
            </w:r>
            <w:r w:rsidRPr="00275479">
              <w:rPr>
                <w:iCs/>
                <w:sz w:val="24"/>
                <w:szCs w:val="24"/>
                <w:shd w:val="clear" w:color="auto" w:fill="FFFFFF"/>
                <w:lang w:val="vi-VN"/>
              </w:rPr>
              <w:t xml:space="preserve">Thông tư </w:t>
            </w:r>
            <w:r w:rsidRPr="00275479">
              <w:rPr>
                <w:iCs/>
                <w:sz w:val="24"/>
                <w:szCs w:val="24"/>
                <w:shd w:val="clear" w:color="auto" w:fill="FFFFFF"/>
              </w:rPr>
              <w:t>số 01/2020/TT-BTP.</w:t>
            </w:r>
          </w:p>
          <w:p w14:paraId="0E74FC08" w14:textId="77777777" w:rsidR="002F16AB" w:rsidRPr="002F16AB" w:rsidRDefault="002F16AB" w:rsidP="00C748D9">
            <w:pPr>
              <w:jc w:val="both"/>
              <w:rPr>
                <w:sz w:val="24"/>
                <w:szCs w:val="24"/>
              </w:rPr>
            </w:pPr>
            <w:r w:rsidRPr="00275479">
              <w:rPr>
                <w:bCs/>
                <w:sz w:val="24"/>
                <w:szCs w:val="24"/>
                <w:lang w:val="pt-BR"/>
              </w:rPr>
              <w:t xml:space="preserve">- </w:t>
            </w:r>
            <w:r w:rsidRPr="00275479">
              <w:rPr>
                <w:sz w:val="24"/>
                <w:szCs w:val="24"/>
              </w:rPr>
              <w:t>Thông tư số 226/2016/TT-BTC.</w:t>
            </w:r>
          </w:p>
        </w:tc>
      </w:tr>
      <w:tr w:rsidR="002F16AB" w:rsidRPr="00275479" w14:paraId="22605B99" w14:textId="77777777" w:rsidTr="00ED709C">
        <w:trPr>
          <w:trHeight w:val="1270"/>
        </w:trPr>
        <w:tc>
          <w:tcPr>
            <w:tcW w:w="568" w:type="dxa"/>
            <w:tcBorders>
              <w:top w:val="single" w:sz="4" w:space="0" w:color="auto"/>
              <w:left w:val="single" w:sz="4" w:space="0" w:color="auto"/>
              <w:bottom w:val="single" w:sz="4" w:space="0" w:color="auto"/>
              <w:right w:val="single" w:sz="4" w:space="0" w:color="auto"/>
            </w:tcBorders>
            <w:vAlign w:val="center"/>
            <w:hideMark/>
          </w:tcPr>
          <w:p w14:paraId="39717F73" w14:textId="77777777" w:rsidR="002F16AB" w:rsidRPr="00275479" w:rsidRDefault="002F16AB" w:rsidP="00C748D9">
            <w:pPr>
              <w:jc w:val="center"/>
              <w:rPr>
                <w:sz w:val="24"/>
                <w:szCs w:val="24"/>
              </w:rPr>
            </w:pPr>
            <w:r w:rsidRPr="00275479">
              <w:rPr>
                <w:sz w:val="24"/>
                <w:szCs w:val="24"/>
              </w:rPr>
              <w:t>06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2332EE0" w14:textId="77777777" w:rsidR="002F16AB" w:rsidRPr="00275479" w:rsidRDefault="008C1A88" w:rsidP="00C748D9">
            <w:pPr>
              <w:jc w:val="center"/>
              <w:rPr>
                <w:sz w:val="24"/>
                <w:szCs w:val="24"/>
              </w:rPr>
            </w:pPr>
            <w:r>
              <w:rPr>
                <w:sz w:val="24"/>
                <w:szCs w:val="24"/>
                <w:shd w:val="clear" w:color="auto" w:fill="ECF6FF"/>
              </w:rPr>
              <w:t>2.000942.000.00.00.H37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9A27E3" w14:textId="77777777" w:rsidR="002F16AB" w:rsidRPr="00275479" w:rsidRDefault="002F16AB" w:rsidP="00C748D9">
            <w:pPr>
              <w:jc w:val="both"/>
              <w:rPr>
                <w:sz w:val="24"/>
                <w:szCs w:val="24"/>
              </w:rPr>
            </w:pPr>
            <w:r w:rsidRPr="00275479">
              <w:rPr>
                <w:sz w:val="24"/>
                <w:szCs w:val="24"/>
              </w:rPr>
              <w:t>Cấp bản sao có chứng thực từ bản chính hợp đồng, giao dịch đã được chứng thực</w:t>
            </w:r>
          </w:p>
        </w:tc>
        <w:tc>
          <w:tcPr>
            <w:tcW w:w="2268" w:type="dxa"/>
            <w:vMerge/>
            <w:tcBorders>
              <w:left w:val="single" w:sz="4" w:space="0" w:color="auto"/>
              <w:right w:val="single" w:sz="4" w:space="0" w:color="auto"/>
            </w:tcBorders>
            <w:vAlign w:val="center"/>
            <w:hideMark/>
          </w:tcPr>
          <w:p w14:paraId="04F8E125" w14:textId="77777777" w:rsidR="002F16AB" w:rsidRPr="00275479" w:rsidRDefault="002F16AB" w:rsidP="00C748D9">
            <w:pPr>
              <w:spacing w:line="276" w:lineRule="auto"/>
              <w:rPr>
                <w:sz w:val="24"/>
                <w:szCs w:val="24"/>
                <w:lang w:val="nl-NL"/>
              </w:rPr>
            </w:pPr>
          </w:p>
        </w:tc>
        <w:tc>
          <w:tcPr>
            <w:tcW w:w="2837" w:type="dxa"/>
            <w:vMerge/>
            <w:tcBorders>
              <w:left w:val="single" w:sz="4" w:space="0" w:color="auto"/>
              <w:right w:val="single" w:sz="4" w:space="0" w:color="auto"/>
            </w:tcBorders>
            <w:vAlign w:val="center"/>
            <w:hideMark/>
          </w:tcPr>
          <w:p w14:paraId="5AE20C53" w14:textId="77777777" w:rsidR="002F16AB" w:rsidRPr="00275479" w:rsidRDefault="002F16AB" w:rsidP="00C748D9">
            <w:pPr>
              <w:spacing w:line="276" w:lineRule="auto"/>
              <w:rPr>
                <w:b/>
                <w:sz w:val="24"/>
                <w:szCs w:val="24"/>
                <w:lang w:val="nl-NL"/>
              </w:rPr>
            </w:pPr>
          </w:p>
        </w:tc>
        <w:tc>
          <w:tcPr>
            <w:tcW w:w="2410" w:type="dxa"/>
            <w:vMerge/>
            <w:tcBorders>
              <w:left w:val="single" w:sz="4" w:space="0" w:color="auto"/>
              <w:right w:val="single" w:sz="4" w:space="0" w:color="auto"/>
            </w:tcBorders>
            <w:vAlign w:val="center"/>
            <w:hideMark/>
          </w:tcPr>
          <w:p w14:paraId="2CFFBBB9" w14:textId="77777777" w:rsidR="002F16AB" w:rsidRPr="00275479" w:rsidRDefault="002F16AB" w:rsidP="00C748D9">
            <w:pPr>
              <w:spacing w:line="276" w:lineRule="auto"/>
              <w:rPr>
                <w:sz w:val="24"/>
                <w:szCs w:val="24"/>
                <w:lang w:val="da-DK"/>
              </w:rPr>
            </w:pPr>
          </w:p>
        </w:tc>
        <w:tc>
          <w:tcPr>
            <w:tcW w:w="3399" w:type="dxa"/>
            <w:vMerge/>
            <w:tcBorders>
              <w:left w:val="single" w:sz="4" w:space="0" w:color="auto"/>
              <w:right w:val="single" w:sz="4" w:space="0" w:color="auto"/>
            </w:tcBorders>
            <w:vAlign w:val="center"/>
            <w:hideMark/>
          </w:tcPr>
          <w:p w14:paraId="69D16D70" w14:textId="77777777" w:rsidR="002F16AB" w:rsidRPr="00275479" w:rsidRDefault="002F16AB" w:rsidP="00C748D9">
            <w:pPr>
              <w:spacing w:line="276" w:lineRule="auto"/>
              <w:rPr>
                <w:bCs/>
                <w:sz w:val="24"/>
                <w:szCs w:val="24"/>
                <w:lang w:val="pt-BR"/>
              </w:rPr>
            </w:pPr>
          </w:p>
        </w:tc>
      </w:tr>
      <w:tr w:rsidR="002F16AB" w:rsidRPr="00275479" w14:paraId="05094DCD" w14:textId="77777777" w:rsidTr="00ED709C">
        <w:trPr>
          <w:trHeight w:val="1543"/>
        </w:trPr>
        <w:tc>
          <w:tcPr>
            <w:tcW w:w="568" w:type="dxa"/>
            <w:tcBorders>
              <w:top w:val="single" w:sz="4" w:space="0" w:color="auto"/>
              <w:left w:val="single" w:sz="4" w:space="0" w:color="auto"/>
              <w:bottom w:val="single" w:sz="4" w:space="0" w:color="auto"/>
              <w:right w:val="single" w:sz="4" w:space="0" w:color="auto"/>
            </w:tcBorders>
            <w:vAlign w:val="center"/>
            <w:hideMark/>
          </w:tcPr>
          <w:p w14:paraId="65A6C45D" w14:textId="77777777" w:rsidR="002F16AB" w:rsidRPr="00275479" w:rsidRDefault="002F16AB" w:rsidP="00C748D9">
            <w:pPr>
              <w:jc w:val="center"/>
              <w:rPr>
                <w:sz w:val="24"/>
                <w:szCs w:val="24"/>
              </w:rPr>
            </w:pPr>
            <w:r w:rsidRPr="00275479">
              <w:rPr>
                <w:sz w:val="24"/>
                <w:szCs w:val="24"/>
              </w:rPr>
              <w:t>07</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9C7FE13" w14:textId="77777777" w:rsidR="002F16AB" w:rsidRPr="00275479" w:rsidRDefault="002F16AB" w:rsidP="00C748D9">
            <w:pPr>
              <w:jc w:val="center"/>
              <w:rPr>
                <w:sz w:val="24"/>
                <w:szCs w:val="24"/>
              </w:rPr>
            </w:pPr>
            <w:r w:rsidRPr="00275479">
              <w:rPr>
                <w:sz w:val="24"/>
                <w:szCs w:val="24"/>
                <w:shd w:val="clear" w:color="auto" w:fill="ECF6FF"/>
              </w:rPr>
              <w:t>2.000992.000.00.00.H37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6AF406" w14:textId="77777777" w:rsidR="002F16AB" w:rsidRPr="00275479" w:rsidRDefault="002F16AB" w:rsidP="00C748D9">
            <w:pPr>
              <w:jc w:val="both"/>
              <w:rPr>
                <w:sz w:val="24"/>
                <w:szCs w:val="24"/>
              </w:rPr>
            </w:pPr>
            <w:r w:rsidRPr="00275479">
              <w:rPr>
                <w:sz w:val="24"/>
                <w:szCs w:val="24"/>
              </w:rPr>
              <w:t xml:space="preserve">Chứng thực chữ ký người dịch mà người dịch là cộng tác viên dịch thuật của Phòng Tư pháp </w:t>
            </w:r>
          </w:p>
        </w:tc>
        <w:tc>
          <w:tcPr>
            <w:tcW w:w="2268" w:type="dxa"/>
            <w:vMerge/>
            <w:tcBorders>
              <w:left w:val="single" w:sz="4" w:space="0" w:color="auto"/>
              <w:right w:val="single" w:sz="4" w:space="0" w:color="auto"/>
            </w:tcBorders>
            <w:vAlign w:val="center"/>
            <w:hideMark/>
          </w:tcPr>
          <w:p w14:paraId="5A204AD7" w14:textId="77777777" w:rsidR="002F16AB" w:rsidRPr="00275479" w:rsidRDefault="002F16AB" w:rsidP="00C748D9">
            <w:pPr>
              <w:spacing w:line="276" w:lineRule="auto"/>
              <w:rPr>
                <w:sz w:val="24"/>
                <w:szCs w:val="24"/>
                <w:lang w:val="nl-NL"/>
              </w:rPr>
            </w:pPr>
          </w:p>
        </w:tc>
        <w:tc>
          <w:tcPr>
            <w:tcW w:w="2837" w:type="dxa"/>
            <w:vMerge/>
            <w:tcBorders>
              <w:left w:val="single" w:sz="4" w:space="0" w:color="auto"/>
              <w:right w:val="single" w:sz="4" w:space="0" w:color="auto"/>
            </w:tcBorders>
            <w:vAlign w:val="center"/>
            <w:hideMark/>
          </w:tcPr>
          <w:p w14:paraId="23E410F2" w14:textId="77777777" w:rsidR="002F16AB" w:rsidRPr="00275479" w:rsidRDefault="002F16AB" w:rsidP="00C748D9">
            <w:pPr>
              <w:spacing w:line="276" w:lineRule="auto"/>
              <w:rPr>
                <w:b/>
                <w:sz w:val="24"/>
                <w:szCs w:val="24"/>
                <w:lang w:val="nl-NL"/>
              </w:rPr>
            </w:pPr>
          </w:p>
        </w:tc>
        <w:tc>
          <w:tcPr>
            <w:tcW w:w="2410" w:type="dxa"/>
            <w:vMerge/>
            <w:tcBorders>
              <w:left w:val="single" w:sz="4" w:space="0" w:color="auto"/>
              <w:right w:val="single" w:sz="4" w:space="0" w:color="auto"/>
            </w:tcBorders>
            <w:vAlign w:val="center"/>
            <w:hideMark/>
          </w:tcPr>
          <w:p w14:paraId="7F6ACA89" w14:textId="77777777" w:rsidR="002F16AB" w:rsidRPr="00275479" w:rsidRDefault="002F16AB" w:rsidP="00C748D9">
            <w:pPr>
              <w:spacing w:line="276" w:lineRule="auto"/>
              <w:rPr>
                <w:sz w:val="24"/>
                <w:szCs w:val="24"/>
                <w:lang w:val="da-DK"/>
              </w:rPr>
            </w:pPr>
          </w:p>
        </w:tc>
        <w:tc>
          <w:tcPr>
            <w:tcW w:w="3399" w:type="dxa"/>
            <w:vMerge/>
            <w:tcBorders>
              <w:left w:val="single" w:sz="4" w:space="0" w:color="auto"/>
              <w:right w:val="single" w:sz="4" w:space="0" w:color="auto"/>
            </w:tcBorders>
            <w:vAlign w:val="center"/>
            <w:hideMark/>
          </w:tcPr>
          <w:p w14:paraId="3EE8D392" w14:textId="77777777" w:rsidR="002F16AB" w:rsidRPr="00275479" w:rsidRDefault="002F16AB" w:rsidP="00C748D9">
            <w:pPr>
              <w:spacing w:line="276" w:lineRule="auto"/>
              <w:rPr>
                <w:bCs/>
                <w:sz w:val="24"/>
                <w:szCs w:val="24"/>
                <w:lang w:val="pt-BR"/>
              </w:rPr>
            </w:pPr>
          </w:p>
        </w:tc>
      </w:tr>
      <w:tr w:rsidR="002F16AB" w:rsidRPr="00275479" w14:paraId="487F991C" w14:textId="77777777" w:rsidTr="00ED709C">
        <w:trPr>
          <w:trHeight w:val="1408"/>
        </w:trPr>
        <w:tc>
          <w:tcPr>
            <w:tcW w:w="568" w:type="dxa"/>
            <w:tcBorders>
              <w:top w:val="single" w:sz="4" w:space="0" w:color="auto"/>
              <w:left w:val="single" w:sz="4" w:space="0" w:color="auto"/>
              <w:bottom w:val="single" w:sz="4" w:space="0" w:color="auto"/>
              <w:right w:val="single" w:sz="4" w:space="0" w:color="auto"/>
            </w:tcBorders>
            <w:vAlign w:val="center"/>
            <w:hideMark/>
          </w:tcPr>
          <w:p w14:paraId="50FA6912" w14:textId="77777777" w:rsidR="002F16AB" w:rsidRPr="00275479" w:rsidRDefault="002F16AB" w:rsidP="00C748D9">
            <w:pPr>
              <w:jc w:val="center"/>
              <w:rPr>
                <w:sz w:val="24"/>
                <w:szCs w:val="24"/>
              </w:rPr>
            </w:pPr>
            <w:r w:rsidRPr="00275479">
              <w:rPr>
                <w:sz w:val="24"/>
                <w:szCs w:val="24"/>
              </w:rPr>
              <w:t>08</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19DA8D6" w14:textId="77777777" w:rsidR="002F16AB" w:rsidRPr="00275479" w:rsidRDefault="002F16AB" w:rsidP="00C748D9">
            <w:pPr>
              <w:jc w:val="center"/>
              <w:rPr>
                <w:sz w:val="24"/>
                <w:szCs w:val="24"/>
              </w:rPr>
            </w:pPr>
            <w:r w:rsidRPr="00275479">
              <w:rPr>
                <w:sz w:val="24"/>
                <w:szCs w:val="24"/>
                <w:shd w:val="clear" w:color="auto" w:fill="ECF6FF"/>
              </w:rPr>
              <w:t>2.001008.000.00.00.H37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62F6A8" w14:textId="77777777" w:rsidR="002F16AB" w:rsidRPr="00C748D9" w:rsidRDefault="002F16AB" w:rsidP="00C748D9">
            <w:pPr>
              <w:jc w:val="both"/>
              <w:rPr>
                <w:spacing w:val="-4"/>
                <w:sz w:val="24"/>
                <w:szCs w:val="24"/>
              </w:rPr>
            </w:pPr>
            <w:r w:rsidRPr="00C748D9">
              <w:rPr>
                <w:spacing w:val="-4"/>
                <w:sz w:val="24"/>
                <w:szCs w:val="24"/>
              </w:rPr>
              <w:t>Chứng thực chữ ký người dịch mà người dịch không phải là cộng tác viên dịch thuật của Phòng Tư pháp</w:t>
            </w:r>
          </w:p>
        </w:tc>
        <w:tc>
          <w:tcPr>
            <w:tcW w:w="2268" w:type="dxa"/>
            <w:vMerge/>
            <w:tcBorders>
              <w:left w:val="single" w:sz="4" w:space="0" w:color="auto"/>
              <w:bottom w:val="single" w:sz="4" w:space="0" w:color="auto"/>
              <w:right w:val="single" w:sz="4" w:space="0" w:color="auto"/>
            </w:tcBorders>
            <w:vAlign w:val="center"/>
            <w:hideMark/>
          </w:tcPr>
          <w:p w14:paraId="579D477F" w14:textId="77777777" w:rsidR="002F16AB" w:rsidRPr="00275479" w:rsidRDefault="002F16AB" w:rsidP="00C748D9">
            <w:pPr>
              <w:spacing w:line="276" w:lineRule="auto"/>
              <w:rPr>
                <w:sz w:val="24"/>
                <w:szCs w:val="24"/>
                <w:lang w:val="nl-NL"/>
              </w:rPr>
            </w:pPr>
          </w:p>
        </w:tc>
        <w:tc>
          <w:tcPr>
            <w:tcW w:w="2837" w:type="dxa"/>
            <w:vMerge/>
            <w:tcBorders>
              <w:left w:val="single" w:sz="4" w:space="0" w:color="auto"/>
              <w:bottom w:val="single" w:sz="4" w:space="0" w:color="auto"/>
              <w:right w:val="single" w:sz="4" w:space="0" w:color="auto"/>
            </w:tcBorders>
            <w:vAlign w:val="center"/>
            <w:hideMark/>
          </w:tcPr>
          <w:p w14:paraId="47CCC361" w14:textId="77777777" w:rsidR="002F16AB" w:rsidRPr="00275479" w:rsidRDefault="002F16AB" w:rsidP="00C748D9">
            <w:pPr>
              <w:spacing w:line="276" w:lineRule="auto"/>
              <w:rPr>
                <w:b/>
                <w:sz w:val="24"/>
                <w:szCs w:val="24"/>
                <w:lang w:val="nl-NL"/>
              </w:rPr>
            </w:pPr>
          </w:p>
        </w:tc>
        <w:tc>
          <w:tcPr>
            <w:tcW w:w="2410" w:type="dxa"/>
            <w:vMerge/>
            <w:tcBorders>
              <w:left w:val="single" w:sz="4" w:space="0" w:color="auto"/>
              <w:bottom w:val="single" w:sz="4" w:space="0" w:color="auto"/>
              <w:right w:val="single" w:sz="4" w:space="0" w:color="auto"/>
            </w:tcBorders>
            <w:vAlign w:val="center"/>
            <w:hideMark/>
          </w:tcPr>
          <w:p w14:paraId="15703DD4" w14:textId="77777777" w:rsidR="002F16AB" w:rsidRPr="00275479" w:rsidRDefault="002F16AB" w:rsidP="00C748D9">
            <w:pPr>
              <w:spacing w:line="276" w:lineRule="auto"/>
              <w:rPr>
                <w:sz w:val="24"/>
                <w:szCs w:val="24"/>
                <w:lang w:val="da-DK"/>
              </w:rPr>
            </w:pPr>
          </w:p>
        </w:tc>
        <w:tc>
          <w:tcPr>
            <w:tcW w:w="3399" w:type="dxa"/>
            <w:vMerge/>
            <w:tcBorders>
              <w:left w:val="single" w:sz="4" w:space="0" w:color="auto"/>
              <w:bottom w:val="single" w:sz="4" w:space="0" w:color="auto"/>
              <w:right w:val="single" w:sz="4" w:space="0" w:color="auto"/>
            </w:tcBorders>
            <w:vAlign w:val="center"/>
            <w:hideMark/>
          </w:tcPr>
          <w:p w14:paraId="0E009C79" w14:textId="77777777" w:rsidR="002F16AB" w:rsidRPr="00275479" w:rsidRDefault="002F16AB" w:rsidP="00C748D9">
            <w:pPr>
              <w:spacing w:line="276" w:lineRule="auto"/>
              <w:rPr>
                <w:bCs/>
                <w:sz w:val="24"/>
                <w:szCs w:val="24"/>
                <w:lang w:val="pt-BR"/>
              </w:rPr>
            </w:pPr>
          </w:p>
        </w:tc>
      </w:tr>
      <w:tr w:rsidR="00C748D9" w:rsidRPr="00275479" w14:paraId="6A40C0DA" w14:textId="77777777" w:rsidTr="00C748D9">
        <w:trPr>
          <w:trHeight w:val="223"/>
        </w:trPr>
        <w:tc>
          <w:tcPr>
            <w:tcW w:w="568" w:type="dxa"/>
            <w:tcBorders>
              <w:top w:val="single" w:sz="4" w:space="0" w:color="auto"/>
              <w:left w:val="single" w:sz="4" w:space="0" w:color="auto"/>
              <w:bottom w:val="single" w:sz="4" w:space="0" w:color="auto"/>
              <w:right w:val="single" w:sz="4" w:space="0" w:color="auto"/>
            </w:tcBorders>
            <w:vAlign w:val="center"/>
            <w:hideMark/>
          </w:tcPr>
          <w:p w14:paraId="6221A821" w14:textId="77777777" w:rsidR="00C748D9" w:rsidRPr="00275479" w:rsidRDefault="00C748D9" w:rsidP="00C748D9">
            <w:pPr>
              <w:jc w:val="center"/>
              <w:rPr>
                <w:sz w:val="24"/>
                <w:szCs w:val="24"/>
              </w:rPr>
            </w:pPr>
            <w:r w:rsidRPr="00275479">
              <w:rPr>
                <w:sz w:val="24"/>
                <w:szCs w:val="24"/>
              </w:rPr>
              <w:t>09</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03BD57A" w14:textId="77777777" w:rsidR="00C748D9" w:rsidRPr="00275479" w:rsidRDefault="00C748D9" w:rsidP="00C748D9">
            <w:pPr>
              <w:jc w:val="center"/>
              <w:rPr>
                <w:sz w:val="24"/>
                <w:szCs w:val="24"/>
              </w:rPr>
            </w:pPr>
            <w:r w:rsidRPr="00275479">
              <w:rPr>
                <w:sz w:val="24"/>
                <w:szCs w:val="24"/>
                <w:shd w:val="clear" w:color="auto" w:fill="ECF6FF"/>
              </w:rPr>
              <w:t>2.001044.000.00.00.H37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797AD7" w14:textId="77777777" w:rsidR="00C748D9" w:rsidRPr="00275479" w:rsidRDefault="00C748D9" w:rsidP="00C748D9">
            <w:pPr>
              <w:jc w:val="both"/>
              <w:rPr>
                <w:sz w:val="24"/>
                <w:szCs w:val="24"/>
              </w:rPr>
            </w:pPr>
            <w:r w:rsidRPr="00275479">
              <w:rPr>
                <w:sz w:val="24"/>
                <w:szCs w:val="24"/>
              </w:rPr>
              <w:t>Chứng thực hợp đồng, giao dịch liên quan đến tài sản là động sản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6A7BED" w14:textId="77777777" w:rsidR="00C748D9" w:rsidRPr="00275479" w:rsidRDefault="00C748D9" w:rsidP="00C748D9">
            <w:pPr>
              <w:jc w:val="both"/>
              <w:rPr>
                <w:sz w:val="24"/>
                <w:szCs w:val="24"/>
                <w:lang w:val="nl-NL"/>
              </w:rPr>
            </w:pPr>
            <w:r w:rsidRPr="00275479">
              <w:rPr>
                <w:sz w:val="24"/>
                <w:szCs w:val="24"/>
                <w:shd w:val="clear" w:color="auto" w:fill="FFFFFF"/>
              </w:rPr>
              <w:t>02 ngày làm việc, kể từ ngày nhận đủ hồ sơ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c>
          <w:tcPr>
            <w:tcW w:w="2837" w:type="dxa"/>
            <w:tcBorders>
              <w:top w:val="single" w:sz="4" w:space="0" w:color="auto"/>
              <w:left w:val="single" w:sz="4" w:space="0" w:color="auto"/>
              <w:bottom w:val="single" w:sz="4" w:space="0" w:color="auto"/>
              <w:right w:val="single" w:sz="4" w:space="0" w:color="auto"/>
            </w:tcBorders>
            <w:vAlign w:val="center"/>
            <w:hideMark/>
          </w:tcPr>
          <w:p w14:paraId="2520E334" w14:textId="77777777" w:rsidR="00C748D9" w:rsidRPr="00275479" w:rsidRDefault="00C748D9" w:rsidP="00C748D9">
            <w:pPr>
              <w:jc w:val="both"/>
              <w:rPr>
                <w:sz w:val="24"/>
                <w:szCs w:val="24"/>
                <w:lang w:val="nl-NL"/>
              </w:rPr>
            </w:pPr>
            <w:r w:rsidRPr="00275479">
              <w:rPr>
                <w:b/>
                <w:sz w:val="24"/>
                <w:szCs w:val="24"/>
                <w:lang w:val="nl-NL"/>
              </w:rPr>
              <w:t xml:space="preserve">- Cơ quan tiếp nhận và trả kết quả: </w:t>
            </w:r>
            <w:r w:rsidRPr="00275479">
              <w:rPr>
                <w:spacing w:val="-4"/>
                <w:sz w:val="24"/>
                <w:szCs w:val="24"/>
                <w:lang w:val="nl-NL"/>
              </w:rPr>
              <w:t>Bộ phận Tiếp nhận và Trả kết quả cấp huyện.</w:t>
            </w:r>
          </w:p>
          <w:p w14:paraId="79B90CE4" w14:textId="77777777" w:rsidR="00C748D9" w:rsidRPr="00275479" w:rsidRDefault="00C748D9" w:rsidP="00C748D9">
            <w:pPr>
              <w:spacing w:line="276" w:lineRule="auto"/>
              <w:rPr>
                <w:b/>
                <w:sz w:val="24"/>
                <w:szCs w:val="24"/>
                <w:lang w:val="nl-NL"/>
              </w:rPr>
            </w:pPr>
            <w:r w:rsidRPr="00275479">
              <w:rPr>
                <w:b/>
                <w:sz w:val="24"/>
                <w:szCs w:val="24"/>
                <w:lang w:val="nl-NL"/>
              </w:rPr>
              <w:t xml:space="preserve">- Cơ quan thực hiện: </w:t>
            </w:r>
            <w:r w:rsidRPr="00275479">
              <w:rPr>
                <w:sz w:val="24"/>
                <w:szCs w:val="24"/>
                <w:lang w:val="nl-NL"/>
              </w:rPr>
              <w:t>Phòng Tư pháp cấp huyện.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308036" w14:textId="77777777" w:rsidR="00C748D9" w:rsidRPr="00275479" w:rsidRDefault="00C748D9" w:rsidP="00C748D9">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1EB37B59" w14:textId="77777777" w:rsidR="00C748D9" w:rsidRPr="00275479" w:rsidRDefault="00C748D9" w:rsidP="00C748D9">
            <w:pPr>
              <w:jc w:val="both"/>
              <w:rPr>
                <w:sz w:val="24"/>
                <w:szCs w:val="24"/>
                <w:lang w:val="da-DK"/>
              </w:rPr>
            </w:pPr>
            <w:r w:rsidRPr="00275479">
              <w:rPr>
                <w:sz w:val="24"/>
                <w:szCs w:val="24"/>
                <w:lang w:val="da-DK"/>
              </w:rPr>
              <w:t>- Không tiếp nhận hồ sơ và trả kết quả qua dịch vụ bưu chính công ích.</w:t>
            </w:r>
          </w:p>
          <w:p w14:paraId="668FD61A" w14:textId="77777777" w:rsidR="00C748D9" w:rsidRPr="00275479" w:rsidRDefault="00C748D9" w:rsidP="00C748D9">
            <w:pPr>
              <w:jc w:val="both"/>
              <w:rPr>
                <w:sz w:val="24"/>
                <w:szCs w:val="24"/>
                <w:lang w:val="da-DK"/>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hyperlink r:id="rId11" w:history="1">
              <w:r w:rsidRPr="00612BA0">
                <w:rPr>
                  <w:rStyle w:val="Hyperlink"/>
                  <w:spacing w:val="-8"/>
                  <w:sz w:val="24"/>
                  <w:szCs w:val="24"/>
                  <w:lang w:val="da-DK"/>
                </w:rPr>
                <w:t>https://dichvucong.langson.gov.vn</w:t>
              </w:r>
            </w:hyperlink>
            <w:r w:rsidRPr="00275479">
              <w:rPr>
                <w:sz w:val="24"/>
                <w:szCs w:val="24"/>
                <w:lang w:val="da-DK"/>
              </w:rPr>
              <w:t>.</w:t>
            </w:r>
          </w:p>
          <w:p w14:paraId="37159C4E" w14:textId="77777777" w:rsidR="00C748D9" w:rsidRPr="00275479" w:rsidRDefault="00C748D9" w:rsidP="00C748D9">
            <w:pPr>
              <w:spacing w:line="276" w:lineRule="auto"/>
              <w:rPr>
                <w:sz w:val="24"/>
                <w:szCs w:val="24"/>
                <w:lang w:val="da-DK"/>
              </w:rPr>
            </w:pPr>
          </w:p>
        </w:tc>
        <w:tc>
          <w:tcPr>
            <w:tcW w:w="3399" w:type="dxa"/>
            <w:tcBorders>
              <w:top w:val="single" w:sz="4" w:space="0" w:color="auto"/>
              <w:left w:val="single" w:sz="4" w:space="0" w:color="auto"/>
              <w:bottom w:val="single" w:sz="4" w:space="0" w:color="auto"/>
              <w:right w:val="single" w:sz="4" w:space="0" w:color="auto"/>
            </w:tcBorders>
            <w:vAlign w:val="center"/>
            <w:hideMark/>
          </w:tcPr>
          <w:p w14:paraId="531A35A6" w14:textId="77777777" w:rsidR="002F16AB" w:rsidRPr="00275479" w:rsidRDefault="002F16AB" w:rsidP="002F16AB">
            <w:pPr>
              <w:jc w:val="both"/>
              <w:rPr>
                <w:bCs/>
                <w:sz w:val="24"/>
                <w:szCs w:val="24"/>
                <w:lang w:val="pt-BR"/>
              </w:rPr>
            </w:pPr>
            <w:r w:rsidRPr="00275479">
              <w:rPr>
                <w:bCs/>
                <w:sz w:val="24"/>
                <w:szCs w:val="24"/>
                <w:lang w:val="pt-BR"/>
              </w:rPr>
              <w:t>- Nghị định số 23/2015/NĐ-CP.</w:t>
            </w:r>
          </w:p>
          <w:p w14:paraId="2F890EED" w14:textId="77777777" w:rsidR="002F16AB" w:rsidRPr="00275479" w:rsidRDefault="002F16AB" w:rsidP="002F16AB">
            <w:pPr>
              <w:jc w:val="both"/>
              <w:rPr>
                <w:bCs/>
                <w:i/>
                <w:sz w:val="24"/>
                <w:szCs w:val="24"/>
                <w:lang w:val="pt-BR"/>
              </w:rPr>
            </w:pPr>
            <w:r w:rsidRPr="00275479">
              <w:rPr>
                <w:bCs/>
                <w:i/>
                <w:sz w:val="24"/>
                <w:szCs w:val="24"/>
                <w:lang w:val="pt-BR"/>
              </w:rPr>
              <w:t>- Nghị định số 07/2025/NĐ-CP.</w:t>
            </w:r>
          </w:p>
          <w:p w14:paraId="380E69F9" w14:textId="77777777" w:rsidR="002F16AB" w:rsidRPr="00275479" w:rsidRDefault="002F16AB" w:rsidP="002F16AB">
            <w:pPr>
              <w:jc w:val="both"/>
              <w:rPr>
                <w:iCs/>
                <w:sz w:val="24"/>
                <w:szCs w:val="24"/>
                <w:shd w:val="clear" w:color="auto" w:fill="FFFFFF"/>
              </w:rPr>
            </w:pPr>
            <w:r w:rsidRPr="00275479">
              <w:rPr>
                <w:iCs/>
                <w:sz w:val="24"/>
                <w:szCs w:val="24"/>
                <w:shd w:val="clear" w:color="auto" w:fill="FFFFFF"/>
              </w:rPr>
              <w:t xml:space="preserve">- </w:t>
            </w:r>
            <w:r w:rsidRPr="00275479">
              <w:rPr>
                <w:iCs/>
                <w:sz w:val="24"/>
                <w:szCs w:val="24"/>
                <w:shd w:val="clear" w:color="auto" w:fill="FFFFFF"/>
                <w:lang w:val="vi-VN"/>
              </w:rPr>
              <w:t xml:space="preserve">Thông tư </w:t>
            </w:r>
            <w:r w:rsidRPr="00275479">
              <w:rPr>
                <w:iCs/>
                <w:sz w:val="24"/>
                <w:szCs w:val="24"/>
                <w:shd w:val="clear" w:color="auto" w:fill="FFFFFF"/>
              </w:rPr>
              <w:t>số 01/2020/TT-BTP.</w:t>
            </w:r>
          </w:p>
          <w:p w14:paraId="1C044110" w14:textId="77777777" w:rsidR="00C748D9" w:rsidRPr="00275479" w:rsidRDefault="002F16AB" w:rsidP="002F16AB">
            <w:pPr>
              <w:spacing w:line="276" w:lineRule="auto"/>
              <w:rPr>
                <w:bCs/>
                <w:sz w:val="24"/>
                <w:szCs w:val="24"/>
                <w:lang w:val="pt-BR"/>
              </w:rPr>
            </w:pPr>
            <w:r w:rsidRPr="00275479">
              <w:rPr>
                <w:bCs/>
                <w:sz w:val="24"/>
                <w:szCs w:val="24"/>
                <w:lang w:val="pt-BR"/>
              </w:rPr>
              <w:t xml:space="preserve">- </w:t>
            </w:r>
            <w:r w:rsidRPr="00275479">
              <w:rPr>
                <w:sz w:val="24"/>
                <w:szCs w:val="24"/>
              </w:rPr>
              <w:t>Thông tư số 226/2016/TT-BTC.</w:t>
            </w:r>
          </w:p>
        </w:tc>
      </w:tr>
      <w:tr w:rsidR="00C748D9" w:rsidRPr="00275479" w14:paraId="4EFA1A66" w14:textId="77777777" w:rsidTr="00C748D9">
        <w:trPr>
          <w:trHeight w:val="2066"/>
        </w:trPr>
        <w:tc>
          <w:tcPr>
            <w:tcW w:w="568" w:type="dxa"/>
            <w:tcBorders>
              <w:top w:val="single" w:sz="4" w:space="0" w:color="auto"/>
              <w:left w:val="single" w:sz="4" w:space="0" w:color="auto"/>
              <w:bottom w:val="single" w:sz="4" w:space="0" w:color="auto"/>
              <w:right w:val="single" w:sz="4" w:space="0" w:color="auto"/>
            </w:tcBorders>
            <w:vAlign w:val="center"/>
            <w:hideMark/>
          </w:tcPr>
          <w:p w14:paraId="51335452" w14:textId="77777777" w:rsidR="00C748D9" w:rsidRPr="00275479" w:rsidRDefault="00C748D9" w:rsidP="00C748D9">
            <w:pPr>
              <w:jc w:val="center"/>
              <w:rPr>
                <w:sz w:val="24"/>
                <w:szCs w:val="24"/>
              </w:rPr>
            </w:pPr>
            <w:r w:rsidRPr="00275479">
              <w:rPr>
                <w:sz w:val="24"/>
                <w:szCs w:val="24"/>
              </w:rPr>
              <w:t>10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936A18F" w14:textId="77777777" w:rsidR="00C748D9" w:rsidRPr="00275479" w:rsidRDefault="00C748D9" w:rsidP="00C748D9">
            <w:pPr>
              <w:jc w:val="center"/>
              <w:rPr>
                <w:spacing w:val="-6"/>
                <w:sz w:val="24"/>
                <w:szCs w:val="24"/>
              </w:rPr>
            </w:pPr>
            <w:r w:rsidRPr="00275479">
              <w:rPr>
                <w:sz w:val="24"/>
                <w:szCs w:val="24"/>
                <w:shd w:val="clear" w:color="auto" w:fill="ECF6FF"/>
              </w:rPr>
              <w:t>2.001050.000.00.00.H37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E0C7A2" w14:textId="77777777" w:rsidR="00C748D9" w:rsidRPr="00275479" w:rsidRDefault="00C748D9" w:rsidP="00C748D9">
            <w:pPr>
              <w:jc w:val="both"/>
              <w:rPr>
                <w:spacing w:val="-6"/>
                <w:sz w:val="24"/>
                <w:szCs w:val="24"/>
              </w:rPr>
            </w:pPr>
            <w:r w:rsidRPr="00275479">
              <w:rPr>
                <w:spacing w:val="-6"/>
                <w:sz w:val="24"/>
                <w:szCs w:val="24"/>
              </w:rPr>
              <w:t>Chứng thực văn bản thỏa thuận phân chia di sản mà di sản là động sản</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D578623" w14:textId="77777777" w:rsidR="00C748D9" w:rsidRPr="00275479" w:rsidRDefault="00C748D9" w:rsidP="00C748D9">
            <w:pPr>
              <w:jc w:val="both"/>
              <w:rPr>
                <w:sz w:val="24"/>
                <w:szCs w:val="24"/>
                <w:lang w:val="nl-NL"/>
              </w:rPr>
            </w:pPr>
            <w:r w:rsidRPr="00275479">
              <w:rPr>
                <w:sz w:val="24"/>
                <w:szCs w:val="24"/>
                <w:shd w:val="clear" w:color="auto" w:fill="FFFFFF"/>
              </w:rPr>
              <w:t>02 ngày làm việc, kể từ ngày nhận đủ hồ sơ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14:paraId="51C1E952" w14:textId="77777777" w:rsidR="00C748D9" w:rsidRPr="00275479" w:rsidRDefault="00C748D9" w:rsidP="00C748D9">
            <w:pPr>
              <w:jc w:val="both"/>
              <w:rPr>
                <w:sz w:val="24"/>
                <w:szCs w:val="24"/>
                <w:lang w:val="nl-NL"/>
              </w:rPr>
            </w:pPr>
            <w:r w:rsidRPr="00275479">
              <w:rPr>
                <w:b/>
                <w:sz w:val="24"/>
                <w:szCs w:val="24"/>
                <w:lang w:val="nl-NL"/>
              </w:rPr>
              <w:t xml:space="preserve">- Cơ quan tiếp nhận và trả kết quả: </w:t>
            </w:r>
            <w:r w:rsidRPr="00275479">
              <w:rPr>
                <w:spacing w:val="-4"/>
                <w:sz w:val="24"/>
                <w:szCs w:val="24"/>
                <w:lang w:val="nl-NL"/>
              </w:rPr>
              <w:t>Bộ phận Tiếp nhận và Trả kết quả cấp huyện.</w:t>
            </w:r>
          </w:p>
          <w:p w14:paraId="1720CB54" w14:textId="77777777" w:rsidR="00C748D9" w:rsidRPr="00275479" w:rsidRDefault="00C748D9" w:rsidP="00C748D9">
            <w:pPr>
              <w:jc w:val="both"/>
              <w:rPr>
                <w:b/>
                <w:sz w:val="24"/>
                <w:szCs w:val="24"/>
                <w:lang w:val="nl-NL"/>
              </w:rPr>
            </w:pPr>
            <w:r w:rsidRPr="00275479">
              <w:rPr>
                <w:b/>
                <w:sz w:val="24"/>
                <w:szCs w:val="24"/>
                <w:lang w:val="nl-NL"/>
              </w:rPr>
              <w:t xml:space="preserve">- Cơ quan thực hiện: </w:t>
            </w:r>
            <w:r w:rsidRPr="00275479">
              <w:rPr>
                <w:sz w:val="24"/>
                <w:szCs w:val="24"/>
                <w:lang w:val="nl-NL"/>
              </w:rPr>
              <w:t>Phòng Tư pháp cấp huyện nơi lưu trữ hợp đồng, giao dịch.</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0251581" w14:textId="77777777" w:rsidR="00C748D9" w:rsidRPr="00275479" w:rsidRDefault="00C748D9" w:rsidP="00C748D9">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09B6D45A" w14:textId="77777777" w:rsidR="00C748D9" w:rsidRPr="00275479" w:rsidRDefault="00C748D9" w:rsidP="00C748D9">
            <w:pPr>
              <w:jc w:val="both"/>
              <w:rPr>
                <w:sz w:val="24"/>
                <w:szCs w:val="24"/>
                <w:lang w:val="da-DK"/>
              </w:rPr>
            </w:pPr>
            <w:r w:rsidRPr="00275479">
              <w:rPr>
                <w:sz w:val="24"/>
                <w:szCs w:val="24"/>
                <w:lang w:val="nl-NL"/>
              </w:rPr>
              <w:t xml:space="preserve">- Không </w:t>
            </w:r>
            <w:r w:rsidRPr="00275479">
              <w:rPr>
                <w:sz w:val="24"/>
                <w:szCs w:val="24"/>
                <w:lang w:val="da-DK"/>
              </w:rPr>
              <w:t>tiếp nhận hồ sơ và trả kết quả qua dịch vụ bưu chính công ích.</w:t>
            </w:r>
          </w:p>
          <w:p w14:paraId="45FD360B" w14:textId="77777777" w:rsidR="00C748D9" w:rsidRPr="00275479" w:rsidRDefault="00C748D9" w:rsidP="00C748D9">
            <w:pPr>
              <w:jc w:val="both"/>
              <w:rPr>
                <w:sz w:val="24"/>
                <w:szCs w:val="24"/>
                <w:lang w:val="da-DK"/>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hyperlink r:id="rId12" w:history="1">
              <w:r w:rsidRPr="00275479">
                <w:rPr>
                  <w:rStyle w:val="Hyperlink"/>
                  <w:spacing w:val="-8"/>
                  <w:sz w:val="24"/>
                  <w:szCs w:val="24"/>
                  <w:lang w:val="da-DK"/>
                </w:rPr>
                <w:t>https://dichvucong.langson.gov.vn</w:t>
              </w:r>
            </w:hyperlink>
            <w:r w:rsidRPr="00275479">
              <w:rPr>
                <w:rStyle w:val="Hyperlink"/>
                <w:color w:val="auto"/>
                <w:spacing w:val="-8"/>
                <w:sz w:val="24"/>
                <w:szCs w:val="24"/>
                <w:lang w:val="da-DK"/>
              </w:rPr>
              <w:t>.</w:t>
            </w:r>
          </w:p>
        </w:tc>
        <w:tc>
          <w:tcPr>
            <w:tcW w:w="3399" w:type="dxa"/>
            <w:vMerge w:val="restart"/>
            <w:tcBorders>
              <w:top w:val="single" w:sz="4" w:space="0" w:color="auto"/>
              <w:left w:val="single" w:sz="4" w:space="0" w:color="auto"/>
              <w:bottom w:val="single" w:sz="4" w:space="0" w:color="auto"/>
              <w:right w:val="single" w:sz="4" w:space="0" w:color="auto"/>
            </w:tcBorders>
            <w:vAlign w:val="center"/>
            <w:hideMark/>
          </w:tcPr>
          <w:p w14:paraId="1E0F2A6D" w14:textId="77777777" w:rsidR="00C748D9" w:rsidRPr="00275479" w:rsidRDefault="00C748D9" w:rsidP="00C748D9">
            <w:pPr>
              <w:jc w:val="both"/>
              <w:rPr>
                <w:bCs/>
                <w:sz w:val="24"/>
                <w:szCs w:val="24"/>
                <w:lang w:val="pt-BR"/>
              </w:rPr>
            </w:pPr>
            <w:r w:rsidRPr="00275479">
              <w:rPr>
                <w:bCs/>
                <w:sz w:val="24"/>
                <w:szCs w:val="24"/>
                <w:lang w:val="pt-BR"/>
              </w:rPr>
              <w:t>- Nghị định số 23/2015/NĐ-CP.</w:t>
            </w:r>
          </w:p>
          <w:p w14:paraId="46DB56B0" w14:textId="77777777" w:rsidR="00C748D9" w:rsidRPr="00275479" w:rsidRDefault="00C748D9" w:rsidP="00C748D9">
            <w:pPr>
              <w:jc w:val="both"/>
              <w:rPr>
                <w:bCs/>
                <w:i/>
                <w:sz w:val="24"/>
                <w:szCs w:val="24"/>
                <w:lang w:val="pt-BR"/>
              </w:rPr>
            </w:pPr>
            <w:r w:rsidRPr="00275479">
              <w:rPr>
                <w:bCs/>
                <w:i/>
                <w:sz w:val="24"/>
                <w:szCs w:val="24"/>
                <w:lang w:val="pt-BR"/>
              </w:rPr>
              <w:t>- Nghị định số 07/2025/NĐ-CP.</w:t>
            </w:r>
          </w:p>
          <w:p w14:paraId="67997587" w14:textId="77777777" w:rsidR="00C748D9" w:rsidRPr="00275479" w:rsidRDefault="00C748D9" w:rsidP="00C748D9">
            <w:pPr>
              <w:jc w:val="both"/>
              <w:rPr>
                <w:iCs/>
                <w:sz w:val="24"/>
                <w:szCs w:val="24"/>
                <w:shd w:val="clear" w:color="auto" w:fill="FFFFFF"/>
              </w:rPr>
            </w:pPr>
            <w:r w:rsidRPr="00275479">
              <w:rPr>
                <w:iCs/>
                <w:sz w:val="24"/>
                <w:szCs w:val="24"/>
                <w:shd w:val="clear" w:color="auto" w:fill="FFFFFF"/>
              </w:rPr>
              <w:t xml:space="preserve">- </w:t>
            </w:r>
            <w:r w:rsidRPr="00275479">
              <w:rPr>
                <w:iCs/>
                <w:sz w:val="24"/>
                <w:szCs w:val="24"/>
                <w:shd w:val="clear" w:color="auto" w:fill="FFFFFF"/>
                <w:lang w:val="vi-VN"/>
              </w:rPr>
              <w:t xml:space="preserve">Thông tư </w:t>
            </w:r>
            <w:r w:rsidRPr="00275479">
              <w:rPr>
                <w:iCs/>
                <w:sz w:val="24"/>
                <w:szCs w:val="24"/>
                <w:shd w:val="clear" w:color="auto" w:fill="FFFFFF"/>
              </w:rPr>
              <w:t>số 01/2020/TT-BTP.</w:t>
            </w:r>
          </w:p>
          <w:p w14:paraId="053EA2D9" w14:textId="77777777" w:rsidR="00C748D9" w:rsidRPr="00275479" w:rsidRDefault="00C748D9" w:rsidP="00C748D9">
            <w:pPr>
              <w:jc w:val="both"/>
              <w:rPr>
                <w:bCs/>
                <w:sz w:val="24"/>
                <w:szCs w:val="24"/>
                <w:lang w:val="pt-BR"/>
              </w:rPr>
            </w:pPr>
            <w:r w:rsidRPr="00275479">
              <w:rPr>
                <w:bCs/>
                <w:sz w:val="24"/>
                <w:szCs w:val="24"/>
                <w:lang w:val="pt-BR"/>
              </w:rPr>
              <w:t xml:space="preserve">- </w:t>
            </w:r>
            <w:r w:rsidRPr="00275479">
              <w:rPr>
                <w:sz w:val="24"/>
                <w:szCs w:val="24"/>
              </w:rPr>
              <w:t>Thông tư số 226/2016/TT-BTC.</w:t>
            </w:r>
          </w:p>
        </w:tc>
      </w:tr>
      <w:tr w:rsidR="00C748D9" w:rsidRPr="00275479" w14:paraId="16D12542" w14:textId="77777777" w:rsidTr="00C748D9">
        <w:trPr>
          <w:trHeight w:val="2110"/>
        </w:trPr>
        <w:tc>
          <w:tcPr>
            <w:tcW w:w="568" w:type="dxa"/>
            <w:tcBorders>
              <w:top w:val="single" w:sz="4" w:space="0" w:color="auto"/>
              <w:left w:val="single" w:sz="4" w:space="0" w:color="auto"/>
              <w:bottom w:val="single" w:sz="4" w:space="0" w:color="auto"/>
              <w:right w:val="single" w:sz="4" w:space="0" w:color="auto"/>
            </w:tcBorders>
            <w:vAlign w:val="center"/>
            <w:hideMark/>
          </w:tcPr>
          <w:p w14:paraId="6BD3A467" w14:textId="77777777" w:rsidR="00C748D9" w:rsidRPr="00275479" w:rsidRDefault="00C748D9" w:rsidP="00C748D9">
            <w:pPr>
              <w:jc w:val="center"/>
              <w:rPr>
                <w:sz w:val="24"/>
                <w:szCs w:val="24"/>
              </w:rPr>
            </w:pPr>
            <w:r w:rsidRPr="00275479">
              <w:rPr>
                <w:sz w:val="24"/>
                <w:szCs w:val="24"/>
              </w:rPr>
              <w:t>11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156EC18" w14:textId="77777777" w:rsidR="00C748D9" w:rsidRPr="00275479" w:rsidRDefault="00C748D9" w:rsidP="00C748D9">
            <w:pPr>
              <w:jc w:val="center"/>
              <w:rPr>
                <w:sz w:val="24"/>
                <w:szCs w:val="24"/>
              </w:rPr>
            </w:pPr>
            <w:r w:rsidRPr="00275479">
              <w:rPr>
                <w:sz w:val="24"/>
                <w:szCs w:val="24"/>
                <w:shd w:val="clear" w:color="auto" w:fill="ECF6FF"/>
              </w:rPr>
              <w:t>2.001052.000.00.00.H37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AC251D" w14:textId="77777777" w:rsidR="00C748D9" w:rsidRPr="00275479" w:rsidRDefault="00C748D9" w:rsidP="00C748D9">
            <w:pPr>
              <w:jc w:val="both"/>
              <w:rPr>
                <w:sz w:val="24"/>
                <w:szCs w:val="24"/>
              </w:rPr>
            </w:pPr>
            <w:r w:rsidRPr="00275479">
              <w:rPr>
                <w:sz w:val="24"/>
                <w:szCs w:val="24"/>
              </w:rPr>
              <w:t>Chứng thực văn bản khai nhận di sản mà di sản là động sản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18C5EA" w14:textId="77777777" w:rsidR="00C748D9" w:rsidRPr="00275479" w:rsidRDefault="00C748D9" w:rsidP="00C748D9">
            <w:pPr>
              <w:spacing w:line="276" w:lineRule="auto"/>
              <w:rPr>
                <w:sz w:val="24"/>
                <w:szCs w:val="24"/>
                <w:lang w:val="nl-NL"/>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14:paraId="1A6D8FEE" w14:textId="77777777" w:rsidR="00C748D9" w:rsidRPr="00275479" w:rsidRDefault="00C748D9" w:rsidP="00C748D9">
            <w:pPr>
              <w:spacing w:line="276" w:lineRule="auto"/>
              <w:rPr>
                <w:b/>
                <w:sz w:val="24"/>
                <w:szCs w:val="24"/>
                <w:lang w:val="nl-N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3762D7" w14:textId="77777777" w:rsidR="00C748D9" w:rsidRPr="00275479" w:rsidRDefault="00C748D9" w:rsidP="00C748D9">
            <w:pPr>
              <w:spacing w:line="276" w:lineRule="auto"/>
              <w:rPr>
                <w:sz w:val="24"/>
                <w:szCs w:val="24"/>
                <w:lang w:val="da-DK"/>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7FD7D9F2" w14:textId="77777777" w:rsidR="00C748D9" w:rsidRPr="00275479" w:rsidRDefault="00C748D9" w:rsidP="00C748D9">
            <w:pPr>
              <w:spacing w:line="276" w:lineRule="auto"/>
              <w:rPr>
                <w:bCs/>
                <w:sz w:val="24"/>
                <w:szCs w:val="24"/>
                <w:lang w:val="pt-BR"/>
              </w:rPr>
            </w:pPr>
          </w:p>
        </w:tc>
      </w:tr>
    </w:tbl>
    <w:p w14:paraId="708F10B1" w14:textId="77777777" w:rsidR="008033D8" w:rsidRPr="00275479" w:rsidRDefault="008033D8" w:rsidP="008033D8">
      <w:pPr>
        <w:spacing w:line="276" w:lineRule="auto"/>
        <w:ind w:firstLine="720"/>
        <w:rPr>
          <w:b/>
          <w:sz w:val="24"/>
          <w:szCs w:val="24"/>
        </w:rPr>
      </w:pPr>
      <w:r w:rsidRPr="00275479">
        <w:rPr>
          <w:b/>
          <w:sz w:val="24"/>
          <w:szCs w:val="24"/>
        </w:rPr>
        <w:br w:type="page"/>
        <w:t>III. DANH MỤC THỦ TỤC HÀNH CHÍNH THUỘC THẨM QUYỀN GIẢI QUYẾT CỦA UBND CẤP XÃ (11 TTHC)</w:t>
      </w:r>
    </w:p>
    <w:p w14:paraId="3B804D96" w14:textId="77777777" w:rsidR="008033D8" w:rsidRPr="00275479" w:rsidRDefault="008033D8" w:rsidP="008033D8">
      <w:pPr>
        <w:spacing w:line="276" w:lineRule="auto"/>
        <w:rPr>
          <w:b/>
          <w:sz w:val="24"/>
          <w:szCs w:val="24"/>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126"/>
        <w:gridCol w:w="2552"/>
        <w:gridCol w:w="2977"/>
        <w:gridCol w:w="2268"/>
        <w:gridCol w:w="2977"/>
      </w:tblGrid>
      <w:tr w:rsidR="008875B3" w:rsidRPr="00275479" w14:paraId="6FAE9B80" w14:textId="77777777" w:rsidTr="002F16AB">
        <w:trPr>
          <w:trHeight w:val="527"/>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442D53ED" w14:textId="77777777" w:rsidR="008033D8" w:rsidRPr="00275479" w:rsidRDefault="008033D8" w:rsidP="008033D8">
            <w:pPr>
              <w:spacing w:line="276" w:lineRule="auto"/>
              <w:jc w:val="center"/>
              <w:rPr>
                <w:b/>
                <w:sz w:val="24"/>
                <w:szCs w:val="24"/>
              </w:rPr>
            </w:pPr>
            <w:r w:rsidRPr="00275479">
              <w:rPr>
                <w:b/>
                <w:sz w:val="24"/>
                <w:szCs w:val="24"/>
              </w:rPr>
              <w:t>Số TT</w:t>
            </w:r>
          </w:p>
        </w:tc>
        <w:tc>
          <w:tcPr>
            <w:tcW w:w="1276" w:type="dxa"/>
            <w:tcBorders>
              <w:top w:val="single" w:sz="4" w:space="0" w:color="auto"/>
              <w:left w:val="single" w:sz="4" w:space="0" w:color="auto"/>
              <w:bottom w:val="single" w:sz="4" w:space="0" w:color="auto"/>
              <w:right w:val="single" w:sz="4" w:space="0" w:color="auto"/>
            </w:tcBorders>
            <w:hideMark/>
          </w:tcPr>
          <w:p w14:paraId="19F97C2C" w14:textId="77777777" w:rsidR="008033D8" w:rsidRPr="00275479" w:rsidRDefault="008033D8" w:rsidP="008033D8">
            <w:pPr>
              <w:spacing w:line="276" w:lineRule="auto"/>
              <w:jc w:val="center"/>
              <w:rPr>
                <w:b/>
                <w:sz w:val="24"/>
                <w:szCs w:val="24"/>
              </w:rPr>
            </w:pPr>
            <w:r w:rsidRPr="00275479">
              <w:rPr>
                <w:b/>
                <w:sz w:val="24"/>
                <w:szCs w:val="24"/>
              </w:rPr>
              <w:t>Mã hồ sơ TTHC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1D6BFE" w14:textId="77777777" w:rsidR="008033D8" w:rsidRPr="00275479" w:rsidRDefault="008033D8" w:rsidP="008033D8">
            <w:pPr>
              <w:spacing w:line="276" w:lineRule="auto"/>
              <w:jc w:val="center"/>
              <w:rPr>
                <w:b/>
                <w:sz w:val="24"/>
                <w:szCs w:val="24"/>
              </w:rPr>
            </w:pPr>
            <w:r w:rsidRPr="00275479">
              <w:rPr>
                <w:b/>
                <w:sz w:val="24"/>
                <w:szCs w:val="24"/>
              </w:rPr>
              <w:t>Tên TTHC</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C4B81A" w14:textId="77777777" w:rsidR="008033D8" w:rsidRPr="00275479" w:rsidRDefault="008033D8" w:rsidP="008033D8">
            <w:pPr>
              <w:spacing w:line="276" w:lineRule="auto"/>
              <w:jc w:val="center"/>
              <w:rPr>
                <w:b/>
                <w:sz w:val="24"/>
                <w:szCs w:val="24"/>
              </w:rPr>
            </w:pPr>
            <w:r w:rsidRPr="00275479">
              <w:rPr>
                <w:b/>
                <w:sz w:val="24"/>
                <w:szCs w:val="24"/>
              </w:rPr>
              <w:t>Thời hạn giải quyết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7D7AC91" w14:textId="77777777" w:rsidR="008033D8" w:rsidRPr="00275479" w:rsidRDefault="008033D8" w:rsidP="008033D8">
            <w:pPr>
              <w:spacing w:line="276" w:lineRule="auto"/>
              <w:jc w:val="center"/>
              <w:rPr>
                <w:sz w:val="24"/>
                <w:szCs w:val="24"/>
              </w:rPr>
            </w:pPr>
            <w:r w:rsidRPr="00275479">
              <w:rPr>
                <w:b/>
                <w:sz w:val="24"/>
                <w:szCs w:val="24"/>
              </w:rPr>
              <w:t>Địa điểm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03F88A" w14:textId="77777777" w:rsidR="008033D8" w:rsidRPr="00275479" w:rsidRDefault="008033D8" w:rsidP="008033D8">
            <w:pPr>
              <w:spacing w:line="276" w:lineRule="auto"/>
              <w:jc w:val="center"/>
              <w:rPr>
                <w:sz w:val="24"/>
                <w:szCs w:val="24"/>
                <w:lang w:val="da-DK"/>
              </w:rPr>
            </w:pPr>
            <w:r w:rsidRPr="00275479">
              <w:rPr>
                <w:b/>
                <w:sz w:val="24"/>
                <w:szCs w:val="24"/>
                <w:lang w:val="da-DK"/>
              </w:rPr>
              <w:t>Cách thức thực hiện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B629302" w14:textId="77777777" w:rsidR="008033D8" w:rsidRPr="00275479" w:rsidRDefault="008033D8" w:rsidP="008033D8">
            <w:pPr>
              <w:spacing w:line="276" w:lineRule="auto"/>
              <w:jc w:val="center"/>
              <w:rPr>
                <w:sz w:val="24"/>
                <w:szCs w:val="24"/>
              </w:rPr>
            </w:pPr>
            <w:r w:rsidRPr="00275479">
              <w:rPr>
                <w:b/>
                <w:sz w:val="24"/>
                <w:szCs w:val="24"/>
              </w:rPr>
              <w:t>Căn cứ pháp lý</w:t>
            </w:r>
            <w:r w:rsidR="009F367B">
              <w:rPr>
                <w:rStyle w:val="FootnoteReference"/>
                <w:b/>
                <w:sz w:val="24"/>
                <w:szCs w:val="24"/>
              </w:rPr>
              <w:footnoteReference w:id="3"/>
            </w:r>
          </w:p>
        </w:tc>
      </w:tr>
      <w:tr w:rsidR="008875B3" w:rsidRPr="00275479" w14:paraId="122F981E" w14:textId="77777777" w:rsidTr="002F16AB">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18906D4C" w14:textId="77777777" w:rsidR="008033D8" w:rsidRPr="00275479" w:rsidRDefault="001967CC" w:rsidP="001967CC">
            <w:pPr>
              <w:jc w:val="center"/>
              <w:rPr>
                <w:sz w:val="24"/>
                <w:szCs w:val="24"/>
              </w:rPr>
            </w:pPr>
            <w:r>
              <w:rPr>
                <w:sz w:val="24"/>
                <w:szCs w:val="24"/>
              </w:rPr>
              <w:t>0</w:t>
            </w:r>
            <w:r w:rsidR="008033D8" w:rsidRPr="00275479">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BDB062" w14:textId="77777777" w:rsidR="008033D8" w:rsidRPr="00275479" w:rsidRDefault="008033D8" w:rsidP="002030A7">
            <w:pPr>
              <w:jc w:val="center"/>
              <w:rPr>
                <w:rFonts w:eastAsia="Calibri"/>
                <w:sz w:val="24"/>
                <w:szCs w:val="24"/>
                <w:lang w:val="pl-PL"/>
              </w:rPr>
            </w:pPr>
            <w:r w:rsidRPr="00275479">
              <w:rPr>
                <w:sz w:val="24"/>
                <w:szCs w:val="24"/>
                <w:shd w:val="clear" w:color="auto" w:fill="ECF6FF"/>
              </w:rPr>
              <w:t>2.000908</w:t>
            </w:r>
            <w:r w:rsidR="00C748D9">
              <w:rPr>
                <w:sz w:val="24"/>
                <w:szCs w:val="24"/>
                <w:shd w:val="clear" w:color="auto" w:fill="ECF6FF"/>
              </w:rPr>
              <w:t>.000.00.00.H37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248D26" w14:textId="77777777" w:rsidR="008033D8" w:rsidRPr="00275479" w:rsidRDefault="008033D8" w:rsidP="001967CC">
            <w:pPr>
              <w:jc w:val="both"/>
              <w:rPr>
                <w:sz w:val="24"/>
                <w:szCs w:val="24"/>
                <w:lang w:val="pl-PL"/>
              </w:rPr>
            </w:pPr>
            <w:r w:rsidRPr="00275479">
              <w:rPr>
                <w:rFonts w:eastAsia="Calibri"/>
                <w:sz w:val="24"/>
                <w:szCs w:val="24"/>
                <w:lang w:val="pl-PL"/>
              </w:rPr>
              <w:t>Cấp bản sao từ sổ gốc</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47B3DB" w14:textId="77777777" w:rsidR="008033D8" w:rsidRPr="00275479" w:rsidRDefault="008033D8" w:rsidP="001967CC">
            <w:pPr>
              <w:jc w:val="both"/>
              <w:rPr>
                <w:spacing w:val="-4"/>
                <w:sz w:val="24"/>
                <w:szCs w:val="24"/>
                <w:lang w:val="pl-PL"/>
              </w:rPr>
            </w:pPr>
            <w:r w:rsidRPr="00275479">
              <w:rPr>
                <w:spacing w:val="-4"/>
                <w:sz w:val="24"/>
                <w:szCs w:val="24"/>
                <w:lang w:val="nl-NL"/>
              </w:rPr>
              <w:t>Trong ngày tiếp nhận hồ sơ; trường hợp nhận hồ sơ sau 15 giờ mà không giải quyết được ngay thì trả kết quả trong ngày làm việc tiếp theo.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CBDC96" w14:textId="77777777" w:rsidR="008033D8" w:rsidRPr="00275479" w:rsidRDefault="008033D8" w:rsidP="001967CC">
            <w:pPr>
              <w:shd w:val="clear" w:color="auto" w:fill="FFFFFF"/>
              <w:jc w:val="both"/>
              <w:textAlignment w:val="baseline"/>
              <w:rPr>
                <w:sz w:val="24"/>
                <w:szCs w:val="24"/>
                <w:bdr w:val="none" w:sz="0" w:space="0" w:color="auto" w:frame="1"/>
                <w:lang w:val="pl-PL"/>
              </w:rPr>
            </w:pPr>
            <w:r w:rsidRPr="00275479">
              <w:rPr>
                <w:b/>
                <w:sz w:val="24"/>
                <w:szCs w:val="24"/>
                <w:lang w:val="pl-PL"/>
              </w:rPr>
              <w:t xml:space="preserve">- Cơ quan tiếp nhận và trả kết quả: </w:t>
            </w:r>
            <w:r w:rsidRPr="00275479">
              <w:rPr>
                <w:spacing w:val="-4"/>
                <w:sz w:val="24"/>
                <w:szCs w:val="24"/>
                <w:lang w:val="pl-PL"/>
              </w:rPr>
              <w:t>Bộ phận Tiếp nhận và Trả kết quả cấp xã</w:t>
            </w:r>
            <w:r w:rsidRPr="00275479">
              <w:rPr>
                <w:sz w:val="24"/>
                <w:szCs w:val="24"/>
                <w:lang w:val="pl-PL"/>
              </w:rPr>
              <w:t>.</w:t>
            </w:r>
          </w:p>
          <w:p w14:paraId="48DA1C11" w14:textId="77777777" w:rsidR="008033D8" w:rsidRPr="00275479" w:rsidRDefault="008033D8" w:rsidP="001967CC">
            <w:pPr>
              <w:jc w:val="both"/>
              <w:rPr>
                <w:sz w:val="24"/>
                <w:szCs w:val="24"/>
                <w:lang w:val="pl-PL"/>
              </w:rPr>
            </w:pPr>
            <w:r w:rsidRPr="00275479">
              <w:rPr>
                <w:b/>
                <w:sz w:val="24"/>
                <w:szCs w:val="24"/>
                <w:lang w:val="pl-PL"/>
              </w:rPr>
              <w:t xml:space="preserve">- Cơ quan thực hiện: </w:t>
            </w:r>
            <w:r w:rsidRPr="00275479">
              <w:rPr>
                <w:sz w:val="24"/>
                <w:szCs w:val="24"/>
                <w:lang w:val="nl-NL"/>
              </w:rPr>
              <w:t>Ủy ban nhân dân cấp xã</w:t>
            </w:r>
            <w:r w:rsidRPr="00275479">
              <w:rPr>
                <w:sz w:val="24"/>
                <w:szCs w:val="24"/>
                <w:lang w:val="pl-PL"/>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738D24" w14:textId="77777777" w:rsidR="008033D8" w:rsidRPr="00275479" w:rsidRDefault="008033D8" w:rsidP="001967CC">
            <w:pPr>
              <w:jc w:val="both"/>
              <w:rPr>
                <w:spacing w:val="-4"/>
                <w:sz w:val="24"/>
                <w:szCs w:val="24"/>
                <w:lang w:val="pl-PL"/>
              </w:rPr>
            </w:pPr>
            <w:r w:rsidRPr="00275479">
              <w:rPr>
                <w:sz w:val="24"/>
                <w:szCs w:val="24"/>
                <w:lang w:val="pl-PL"/>
              </w:rPr>
              <w:t xml:space="preserve">- </w:t>
            </w:r>
            <w:r w:rsidRPr="00275479">
              <w:rPr>
                <w:spacing w:val="-4"/>
                <w:sz w:val="24"/>
                <w:szCs w:val="24"/>
                <w:lang w:val="pl-PL"/>
              </w:rPr>
              <w:t>Tiếp nhận hồ sơ và trả kết quả trực tiếp.</w:t>
            </w:r>
          </w:p>
          <w:p w14:paraId="55FA9D88" w14:textId="77777777" w:rsidR="008033D8" w:rsidRPr="00275479" w:rsidRDefault="008033D8" w:rsidP="001967CC">
            <w:pPr>
              <w:jc w:val="both"/>
              <w:rPr>
                <w:sz w:val="24"/>
                <w:szCs w:val="24"/>
                <w:lang w:val="da-DK"/>
              </w:rPr>
            </w:pPr>
            <w:r w:rsidRPr="00275479">
              <w:rPr>
                <w:sz w:val="24"/>
                <w:szCs w:val="24"/>
                <w:lang w:val="da-DK"/>
              </w:rPr>
              <w:t>- Tiếp nhận hồ sơ và trả kết quả qua dịch vụ bưu chính công ích.</w:t>
            </w:r>
          </w:p>
          <w:p w14:paraId="0A7A4333" w14:textId="77777777" w:rsidR="00196E8B" w:rsidRPr="00275479" w:rsidRDefault="00196E8B" w:rsidP="001967CC">
            <w:pPr>
              <w:jc w:val="both"/>
              <w:rPr>
                <w:spacing w:val="-8"/>
                <w:sz w:val="24"/>
                <w:szCs w:val="24"/>
                <w:lang w:val="pl-PL"/>
              </w:rPr>
            </w:pPr>
            <w:r w:rsidRPr="00275479">
              <w:rPr>
                <w:spacing w:val="-8"/>
                <w:sz w:val="24"/>
                <w:szCs w:val="24"/>
                <w:lang w:val="da-DK"/>
              </w:rPr>
              <w:t xml:space="preserve">- </w:t>
            </w:r>
            <w:r w:rsidRPr="00275479">
              <w:rPr>
                <w:spacing w:val="-8"/>
                <w:sz w:val="24"/>
                <w:szCs w:val="24"/>
                <w:lang w:val="pl-PL"/>
              </w:rPr>
              <w:t xml:space="preserve">Tiếp nhận hồ sơ qua dịch vụ công trực tuyến tại địa chỉ </w:t>
            </w:r>
            <w:r w:rsidRPr="00275479">
              <w:rPr>
                <w:spacing w:val="-8"/>
                <w:sz w:val="24"/>
                <w:szCs w:val="24"/>
                <w:lang w:val="da-DK"/>
              </w:rPr>
              <w:t>https://dichvucong.langson.gov.vn/</w:t>
            </w:r>
            <w:r w:rsidRPr="00275479">
              <w:rPr>
                <w:spacing w:val="-8"/>
                <w:sz w:val="24"/>
                <w:szCs w:val="24"/>
                <w:lang w:val="pl-PL"/>
              </w:rPr>
              <w:t>.</w:t>
            </w:r>
          </w:p>
          <w:p w14:paraId="0F70B85F" w14:textId="77777777" w:rsidR="00196E8B" w:rsidRPr="00275479" w:rsidRDefault="00196E8B" w:rsidP="001967CC">
            <w:pPr>
              <w:jc w:val="both"/>
              <w:rPr>
                <w:sz w:val="24"/>
                <w:szCs w:val="24"/>
                <w:lang w:val="da-DK"/>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25DDADE" w14:textId="77777777" w:rsidR="008033D8" w:rsidRPr="00275479" w:rsidRDefault="008033D8" w:rsidP="001967CC">
            <w:pPr>
              <w:jc w:val="both"/>
              <w:rPr>
                <w:bCs/>
                <w:sz w:val="24"/>
                <w:szCs w:val="24"/>
                <w:lang w:val="pt-BR"/>
              </w:rPr>
            </w:pPr>
            <w:r w:rsidRPr="00275479">
              <w:rPr>
                <w:bCs/>
                <w:sz w:val="24"/>
                <w:szCs w:val="24"/>
                <w:lang w:val="pt-BR"/>
              </w:rPr>
              <w:t>- Nghị định số 23/2015/NĐ-CP ngày 16/02/2015 của Chính phủ về cấp bản sao từ sổ gốc, chứng thực bản sao từ bảnchính, chứng thực chữ ký và chứng thực hợp đồng, giao dịch.</w:t>
            </w:r>
          </w:p>
          <w:p w14:paraId="15A265FF" w14:textId="77777777" w:rsidR="008033D8" w:rsidRPr="00275479" w:rsidRDefault="008033D8" w:rsidP="001967CC">
            <w:pPr>
              <w:jc w:val="both"/>
              <w:rPr>
                <w:sz w:val="24"/>
                <w:szCs w:val="24"/>
                <w:lang w:val="pt-BR"/>
              </w:rPr>
            </w:pPr>
            <w:r w:rsidRPr="00275479">
              <w:rPr>
                <w:bCs/>
                <w:i/>
                <w:sz w:val="24"/>
                <w:szCs w:val="24"/>
                <w:lang w:val="pt-BR"/>
              </w:rPr>
              <w:t>- Nghị định số 07/2025/NĐ-CP ngày 09/01/2025 của Chính phủ sửa đổi, bổ sung một số điều của các Nghị định trong lĩnh vực hộ tịch, quốc tịch, chứng thực.</w:t>
            </w:r>
          </w:p>
        </w:tc>
      </w:tr>
      <w:tr w:rsidR="008875B3" w:rsidRPr="00275479" w14:paraId="3296CB22" w14:textId="77777777" w:rsidTr="002F16AB">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46EB7E61" w14:textId="77777777" w:rsidR="008033D8" w:rsidRPr="00275479" w:rsidRDefault="001967CC" w:rsidP="001967CC">
            <w:pPr>
              <w:jc w:val="center"/>
              <w:rPr>
                <w:sz w:val="24"/>
                <w:szCs w:val="24"/>
              </w:rPr>
            </w:pPr>
            <w:r>
              <w:rPr>
                <w:sz w:val="24"/>
                <w:szCs w:val="24"/>
              </w:rPr>
              <w:t>0</w:t>
            </w:r>
            <w:r w:rsidR="008033D8" w:rsidRPr="00275479">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5C3404" w14:textId="77777777" w:rsidR="008033D8" w:rsidRPr="00275479" w:rsidRDefault="00196E8B" w:rsidP="001967CC">
            <w:pPr>
              <w:jc w:val="center"/>
              <w:rPr>
                <w:sz w:val="24"/>
                <w:szCs w:val="24"/>
              </w:rPr>
            </w:pPr>
            <w:r w:rsidRPr="00275479">
              <w:rPr>
                <w:sz w:val="24"/>
                <w:szCs w:val="24"/>
                <w:shd w:val="clear" w:color="auto" w:fill="ECF6FF"/>
              </w:rPr>
              <w:t>2.000815.000.00.00.H37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44630F" w14:textId="77777777" w:rsidR="008033D8" w:rsidRPr="00275479" w:rsidRDefault="008033D8" w:rsidP="001967CC">
            <w:pPr>
              <w:jc w:val="both"/>
              <w:rPr>
                <w:rFonts w:eastAsia="Calibri"/>
                <w:sz w:val="24"/>
                <w:szCs w:val="24"/>
                <w:lang w:val="pl-PL"/>
              </w:rPr>
            </w:pPr>
            <w:r w:rsidRPr="00275479">
              <w:rPr>
                <w:sz w:val="24"/>
                <w:szCs w:val="24"/>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198F59D" w14:textId="77777777" w:rsidR="008033D8" w:rsidRPr="00275479" w:rsidRDefault="008033D8" w:rsidP="001967CC">
            <w:pPr>
              <w:jc w:val="both"/>
              <w:rPr>
                <w:sz w:val="24"/>
                <w:szCs w:val="24"/>
                <w:lang w:val="nl-NL"/>
              </w:rPr>
            </w:pPr>
            <w:r w:rsidRPr="00275479">
              <w:rPr>
                <w:sz w:val="24"/>
                <w:szCs w:val="24"/>
                <w:lang w:val="nl-NL"/>
              </w:rPr>
              <w:t>Trong ngày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Phòng Tư pháp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quyđịnh thì người tiếp nhận hồ sơ phải có phiếu hẹn ghi rõ thời gian (giờ, ngày) trả kết quả cho người yêu cầu chứng thực.</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136699" w14:textId="77777777" w:rsidR="008033D8" w:rsidRPr="00275479" w:rsidRDefault="008033D8" w:rsidP="001967CC">
            <w:pPr>
              <w:jc w:val="both"/>
              <w:rPr>
                <w:spacing w:val="-4"/>
                <w:sz w:val="24"/>
                <w:szCs w:val="24"/>
                <w:lang w:val="nl-NL"/>
              </w:rPr>
            </w:pPr>
            <w:r w:rsidRPr="00275479">
              <w:rPr>
                <w:b/>
                <w:sz w:val="24"/>
                <w:szCs w:val="24"/>
                <w:lang w:val="nl-NL"/>
              </w:rPr>
              <w:t>- Cơ quan tiếp nhận và trả kết quả:</w:t>
            </w:r>
            <w:r w:rsidR="00196E8B" w:rsidRPr="00275479">
              <w:rPr>
                <w:b/>
                <w:sz w:val="24"/>
                <w:szCs w:val="24"/>
                <w:lang w:val="nl-NL"/>
              </w:rPr>
              <w:t xml:space="preserve"> </w:t>
            </w:r>
            <w:r w:rsidRPr="00275479">
              <w:rPr>
                <w:spacing w:val="-4"/>
                <w:sz w:val="24"/>
                <w:szCs w:val="24"/>
                <w:lang w:val="nl-NL"/>
              </w:rPr>
              <w:t>Bộ phận Tiếp nhận và Trả kết quả cấp xã.</w:t>
            </w:r>
          </w:p>
          <w:p w14:paraId="1753B7E7" w14:textId="77777777" w:rsidR="008033D8" w:rsidRPr="00275479" w:rsidRDefault="008033D8" w:rsidP="001967CC">
            <w:pPr>
              <w:jc w:val="both"/>
              <w:rPr>
                <w:b/>
                <w:sz w:val="24"/>
                <w:szCs w:val="24"/>
                <w:lang w:val="nl-NL"/>
              </w:rPr>
            </w:pPr>
            <w:r w:rsidRPr="00275479">
              <w:rPr>
                <w:b/>
                <w:sz w:val="24"/>
                <w:szCs w:val="24"/>
                <w:lang w:val="nl-NL"/>
              </w:rPr>
              <w:t xml:space="preserve">- Cơ quan thực hiện: </w:t>
            </w:r>
            <w:r w:rsidRPr="00275479">
              <w:rPr>
                <w:sz w:val="24"/>
                <w:szCs w:val="24"/>
                <w:lang w:val="nl-NL"/>
              </w:rPr>
              <w:t>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C2D4DD" w14:textId="77777777" w:rsidR="008033D8" w:rsidRPr="00275479" w:rsidRDefault="008033D8" w:rsidP="001967CC">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2A6CE1C0" w14:textId="77777777" w:rsidR="008033D8" w:rsidRDefault="008033D8" w:rsidP="001967CC">
            <w:pPr>
              <w:jc w:val="both"/>
              <w:rPr>
                <w:sz w:val="24"/>
                <w:szCs w:val="24"/>
                <w:lang w:val="da-DK"/>
              </w:rPr>
            </w:pPr>
            <w:r w:rsidRPr="00275479">
              <w:rPr>
                <w:sz w:val="24"/>
                <w:szCs w:val="24"/>
                <w:lang w:val="nl-NL"/>
              </w:rPr>
              <w:t xml:space="preserve">- </w:t>
            </w:r>
            <w:r w:rsidRPr="00275479">
              <w:rPr>
                <w:sz w:val="24"/>
                <w:szCs w:val="24"/>
                <w:lang w:val="da-DK"/>
              </w:rPr>
              <w:t>Không tiếp nhận hồ sơ và trả kết quả qua dịch vụ bưu chính công ích.</w:t>
            </w:r>
          </w:p>
          <w:p w14:paraId="2E1D56D3" w14:textId="77777777" w:rsidR="002F16AB" w:rsidRPr="00275479" w:rsidRDefault="002F16AB" w:rsidP="002F16AB">
            <w:pPr>
              <w:jc w:val="both"/>
              <w:rPr>
                <w:spacing w:val="-4"/>
                <w:sz w:val="24"/>
                <w:szCs w:val="24"/>
                <w:lang w:val="nl-NL"/>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r w:rsidRPr="00275479">
              <w:rPr>
                <w:spacing w:val="-8"/>
                <w:sz w:val="24"/>
                <w:szCs w:val="24"/>
                <w:lang w:val="da-DK"/>
              </w:rPr>
              <w:t>https://dichvucong.langson.gov.vn</w:t>
            </w:r>
            <w:r w:rsidRPr="00275479">
              <w:rPr>
                <w:spacing w:val="-4"/>
                <w:sz w:val="24"/>
                <w:szCs w:val="24"/>
                <w:lang w:val="nl-NL"/>
              </w:rPr>
              <w:t>.</w:t>
            </w:r>
          </w:p>
          <w:p w14:paraId="36989F7D" w14:textId="77777777" w:rsidR="002F16AB" w:rsidRPr="00275479" w:rsidRDefault="002F16AB" w:rsidP="001967CC">
            <w:pPr>
              <w:jc w:val="both"/>
              <w:rPr>
                <w:sz w:val="24"/>
                <w:szCs w:val="24"/>
                <w:lang w:val="da-DK"/>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82B5927" w14:textId="77777777" w:rsidR="008033D8" w:rsidRPr="00275479" w:rsidRDefault="008033D8" w:rsidP="001967CC">
            <w:pPr>
              <w:jc w:val="both"/>
              <w:rPr>
                <w:bCs/>
                <w:sz w:val="24"/>
                <w:szCs w:val="24"/>
                <w:lang w:val="pt-BR"/>
              </w:rPr>
            </w:pPr>
            <w:r w:rsidRPr="00275479">
              <w:rPr>
                <w:bCs/>
                <w:sz w:val="24"/>
                <w:szCs w:val="24"/>
                <w:lang w:val="pt-BR"/>
              </w:rPr>
              <w:t>- Nghị định số 23/2015/NĐ-CP.</w:t>
            </w:r>
          </w:p>
          <w:p w14:paraId="5207DF5F" w14:textId="77777777" w:rsidR="008033D8" w:rsidRPr="00275479" w:rsidRDefault="008033D8" w:rsidP="001967CC">
            <w:pPr>
              <w:jc w:val="both"/>
              <w:rPr>
                <w:bCs/>
                <w:sz w:val="24"/>
                <w:szCs w:val="24"/>
                <w:lang w:val="pt-BR"/>
              </w:rPr>
            </w:pPr>
            <w:r w:rsidRPr="00275479">
              <w:rPr>
                <w:bCs/>
                <w:i/>
                <w:sz w:val="24"/>
                <w:szCs w:val="24"/>
                <w:lang w:val="pt-BR"/>
              </w:rPr>
              <w:t>- Nghị định số 07/2025/NĐ-CP</w:t>
            </w:r>
            <w:r w:rsidR="00196E8B" w:rsidRPr="00275479">
              <w:rPr>
                <w:bCs/>
                <w:i/>
                <w:sz w:val="24"/>
                <w:szCs w:val="24"/>
                <w:lang w:val="pt-BR"/>
              </w:rPr>
              <w:t>.</w:t>
            </w:r>
          </w:p>
          <w:p w14:paraId="13110DD1" w14:textId="77777777" w:rsidR="008033D8" w:rsidRPr="00275479" w:rsidRDefault="008033D8" w:rsidP="001967CC">
            <w:pPr>
              <w:jc w:val="both"/>
              <w:rPr>
                <w:sz w:val="24"/>
                <w:szCs w:val="24"/>
                <w:lang w:val="pt-BR"/>
              </w:rPr>
            </w:pPr>
            <w:r w:rsidRPr="00275479">
              <w:rPr>
                <w:iCs/>
                <w:sz w:val="24"/>
                <w:szCs w:val="24"/>
                <w:shd w:val="clear" w:color="auto" w:fill="FFFFFF"/>
                <w:lang w:val="pt-BR"/>
              </w:rPr>
              <w:t xml:space="preserve">- </w:t>
            </w:r>
            <w:r w:rsidRPr="00275479">
              <w:rPr>
                <w:iCs/>
                <w:sz w:val="24"/>
                <w:szCs w:val="24"/>
                <w:shd w:val="clear" w:color="auto" w:fill="FFFFFF"/>
                <w:lang w:val="vi-VN"/>
              </w:rPr>
              <w:t xml:space="preserve">Thông tư </w:t>
            </w:r>
            <w:r w:rsidRPr="00275479">
              <w:rPr>
                <w:iCs/>
                <w:sz w:val="24"/>
                <w:szCs w:val="24"/>
                <w:shd w:val="clear" w:color="auto" w:fill="FFFFFF"/>
                <w:lang w:val="pt-BR"/>
              </w:rPr>
              <w:t xml:space="preserve">số 01/2020/TT-BTP ngày 03/3/2020 của Bộ trưởng Bộ Tư pháp </w:t>
            </w:r>
            <w:r w:rsidRPr="00275479">
              <w:rPr>
                <w:iCs/>
                <w:sz w:val="24"/>
                <w:szCs w:val="24"/>
                <w:shd w:val="clear" w:color="auto" w:fill="FFFFFF"/>
                <w:lang w:val="vi-VN"/>
              </w:rPr>
              <w:t>quy định chi tiết và hướng dẫn thi hành một số điều của Nghị định số 23/2015/NĐ-CP ngày 16</w:t>
            </w:r>
            <w:r w:rsidRPr="00275479">
              <w:rPr>
                <w:iCs/>
                <w:sz w:val="24"/>
                <w:szCs w:val="24"/>
                <w:shd w:val="clear" w:color="auto" w:fill="FFFFFF"/>
                <w:lang w:val="pt-BR"/>
              </w:rPr>
              <w:t>/</w:t>
            </w:r>
            <w:r w:rsidRPr="00275479">
              <w:rPr>
                <w:iCs/>
                <w:sz w:val="24"/>
                <w:szCs w:val="24"/>
                <w:shd w:val="clear" w:color="auto" w:fill="FFFFFF"/>
                <w:lang w:val="vi-VN"/>
              </w:rPr>
              <w:t>02</w:t>
            </w:r>
            <w:r w:rsidRPr="00275479">
              <w:rPr>
                <w:iCs/>
                <w:sz w:val="24"/>
                <w:szCs w:val="24"/>
                <w:shd w:val="clear" w:color="auto" w:fill="FFFFFF"/>
                <w:lang w:val="pt-BR"/>
              </w:rPr>
              <w:t>/</w:t>
            </w:r>
            <w:r w:rsidRPr="00275479">
              <w:rPr>
                <w:iCs/>
                <w:sz w:val="24"/>
                <w:szCs w:val="24"/>
                <w:shd w:val="clear" w:color="auto" w:fill="FFFFFF"/>
                <w:lang w:val="vi-VN"/>
              </w:rPr>
              <w:t>2015 của Chính phủ về cấp bản sao từ sổ gốc, chứng thực bản sao từ bản chính, chứng thực chữ ký và chứng thực hợp đồng, giao dịch</w:t>
            </w:r>
            <w:r w:rsidRPr="00275479">
              <w:rPr>
                <w:iCs/>
                <w:sz w:val="24"/>
                <w:szCs w:val="24"/>
                <w:shd w:val="clear" w:color="auto" w:fill="FFFFFF"/>
                <w:lang w:val="pt-BR"/>
              </w:rPr>
              <w:t>.</w:t>
            </w:r>
          </w:p>
          <w:p w14:paraId="104BB749" w14:textId="77777777" w:rsidR="008033D8" w:rsidRPr="00275479" w:rsidRDefault="008033D8" w:rsidP="001967CC">
            <w:pPr>
              <w:jc w:val="both"/>
              <w:rPr>
                <w:sz w:val="24"/>
                <w:szCs w:val="24"/>
                <w:lang w:val="pt-BR"/>
              </w:rPr>
            </w:pPr>
            <w:r w:rsidRPr="00275479">
              <w:rPr>
                <w:bCs/>
                <w:sz w:val="24"/>
                <w:szCs w:val="24"/>
                <w:lang w:val="pt-BR"/>
              </w:rPr>
              <w:t xml:space="preserve">- </w:t>
            </w:r>
            <w:r w:rsidRPr="00275479">
              <w:rPr>
                <w:sz w:val="24"/>
                <w:szCs w:val="24"/>
                <w:lang w:val="pt-BR"/>
              </w:rPr>
              <w:t>Thông tư số 226/2016/TT-BTC ngày 11/11/2016 của Bộ trưởng Bộ Tài chính quy định mức thu, chế độ thu, nộp, quản lý và sử dụng phí chứng thực;</w:t>
            </w:r>
          </w:p>
          <w:p w14:paraId="43C33360" w14:textId="77777777" w:rsidR="008033D8" w:rsidRPr="00275479" w:rsidRDefault="008033D8" w:rsidP="001967CC">
            <w:pPr>
              <w:jc w:val="both"/>
              <w:rPr>
                <w:sz w:val="24"/>
                <w:szCs w:val="24"/>
                <w:lang w:val="pt-BR"/>
              </w:rPr>
            </w:pPr>
            <w:r w:rsidRPr="00275479">
              <w:rPr>
                <w:sz w:val="24"/>
                <w:szCs w:val="24"/>
                <w:lang w:val="pt-BR"/>
              </w:rPr>
              <w:t>- Thông tư số 257/2016/TT-BTC ngày 11/11/2016 của Bộ trưởng Bộ Tài chính quy định mức thu, chế độ thu, nộp, quản lý và sử dụng phí công chứng; phí chứng thực, phí thẩm định tiêu chuẩn, điều kiện hành nghề công chứng; phí thẩm định điều kiện hoạt động văn phòng công chứng; lệ phí cấp thẻ công chứng viên.</w:t>
            </w:r>
          </w:p>
        </w:tc>
      </w:tr>
      <w:tr w:rsidR="008875B3" w:rsidRPr="00275479" w14:paraId="7C5118EE" w14:textId="77777777" w:rsidTr="002F16AB">
        <w:trPr>
          <w:trHeight w:val="101"/>
        </w:trPr>
        <w:tc>
          <w:tcPr>
            <w:tcW w:w="567" w:type="dxa"/>
            <w:tcBorders>
              <w:top w:val="single" w:sz="4" w:space="0" w:color="auto"/>
              <w:left w:val="single" w:sz="4" w:space="0" w:color="auto"/>
              <w:bottom w:val="single" w:sz="4" w:space="0" w:color="auto"/>
              <w:right w:val="single" w:sz="4" w:space="0" w:color="auto"/>
            </w:tcBorders>
            <w:vAlign w:val="center"/>
            <w:hideMark/>
          </w:tcPr>
          <w:p w14:paraId="5DFBA859" w14:textId="77777777" w:rsidR="008033D8" w:rsidRPr="00275479" w:rsidRDefault="001967CC" w:rsidP="001967CC">
            <w:pPr>
              <w:rPr>
                <w:sz w:val="24"/>
                <w:szCs w:val="24"/>
              </w:rPr>
            </w:pPr>
            <w:r>
              <w:rPr>
                <w:sz w:val="24"/>
                <w:szCs w:val="24"/>
              </w:rPr>
              <w:t>0</w:t>
            </w:r>
            <w:r w:rsidR="008033D8" w:rsidRPr="00275479">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645BC" w14:textId="77777777" w:rsidR="008033D8" w:rsidRPr="00275479" w:rsidRDefault="008033D8" w:rsidP="001967CC">
            <w:pPr>
              <w:jc w:val="center"/>
              <w:rPr>
                <w:sz w:val="24"/>
                <w:szCs w:val="24"/>
              </w:rPr>
            </w:pPr>
            <w:r w:rsidRPr="00275479">
              <w:rPr>
                <w:sz w:val="24"/>
                <w:szCs w:val="24"/>
                <w:shd w:val="clear" w:color="auto" w:fill="ECF6FF"/>
              </w:rPr>
              <w:t>2.000884.000.00.00.H37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5E0A40" w14:textId="77777777" w:rsidR="008033D8" w:rsidRPr="00275479" w:rsidRDefault="008033D8" w:rsidP="001967CC">
            <w:pPr>
              <w:jc w:val="both"/>
              <w:rPr>
                <w:sz w:val="24"/>
                <w:szCs w:val="24"/>
              </w:rPr>
            </w:pPr>
            <w:r w:rsidRPr="00275479">
              <w:rPr>
                <w:sz w:val="24"/>
                <w:szCs w:val="24"/>
              </w:rPr>
              <w:t>Chứng thực chữ ký trong các giấy tờ, văn bản (áp dụng cho cả trường hợp chứng thực điểm chỉ và trường hợp người yêu cầu chứng thực không ký, không điểm chỉ được)</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BC01A2" w14:textId="77777777" w:rsidR="008033D8" w:rsidRPr="00275479" w:rsidRDefault="008033D8" w:rsidP="001967CC">
            <w:pPr>
              <w:jc w:val="both"/>
              <w:rPr>
                <w:bCs/>
                <w:sz w:val="24"/>
                <w:szCs w:val="24"/>
                <w:lang w:val="nl-NL"/>
              </w:rPr>
            </w:pPr>
            <w:r w:rsidRPr="00275479">
              <w:rPr>
                <w:sz w:val="24"/>
                <w:szCs w:val="24"/>
                <w:lang w:val="nl-NL"/>
              </w:rPr>
              <w:t>Trong ngày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976928" w14:textId="77777777" w:rsidR="008033D8" w:rsidRPr="002F16AB" w:rsidRDefault="008033D8" w:rsidP="001967CC">
            <w:pPr>
              <w:jc w:val="both"/>
              <w:rPr>
                <w:spacing w:val="-8"/>
                <w:sz w:val="24"/>
                <w:szCs w:val="24"/>
                <w:lang w:val="nl-NL"/>
              </w:rPr>
            </w:pPr>
            <w:r w:rsidRPr="002F16AB">
              <w:rPr>
                <w:b/>
                <w:spacing w:val="-8"/>
                <w:sz w:val="24"/>
                <w:szCs w:val="24"/>
                <w:lang w:val="nl-NL"/>
              </w:rPr>
              <w:t>- Cơ quan tiếp nhận và trả kết quả:</w:t>
            </w:r>
          </w:p>
          <w:p w14:paraId="36AA2469" w14:textId="77777777" w:rsidR="008033D8" w:rsidRPr="002F16AB" w:rsidRDefault="008033D8" w:rsidP="001967CC">
            <w:pPr>
              <w:jc w:val="both"/>
              <w:rPr>
                <w:spacing w:val="-8"/>
                <w:sz w:val="24"/>
                <w:szCs w:val="24"/>
                <w:lang w:val="nl-NL"/>
              </w:rPr>
            </w:pPr>
            <w:r w:rsidRPr="002F16AB">
              <w:rPr>
                <w:spacing w:val="-8"/>
                <w:sz w:val="24"/>
                <w:szCs w:val="24"/>
                <w:lang w:val="nl-NL"/>
              </w:rPr>
              <w:t>+ Bộ phận Tiếp nhận và Trả kết quả cấp xã.</w:t>
            </w:r>
          </w:p>
          <w:p w14:paraId="384393CE" w14:textId="77777777" w:rsidR="008033D8" w:rsidRPr="002F16AB" w:rsidRDefault="008033D8" w:rsidP="001967CC">
            <w:pPr>
              <w:jc w:val="both"/>
              <w:rPr>
                <w:bCs/>
                <w:spacing w:val="-8"/>
                <w:sz w:val="24"/>
                <w:szCs w:val="24"/>
                <w:lang w:val="nl-NL"/>
              </w:rPr>
            </w:pPr>
            <w:r w:rsidRPr="002F16AB">
              <w:rPr>
                <w:spacing w:val="-8"/>
                <w:sz w:val="24"/>
                <w:szCs w:val="24"/>
                <w:lang w:val="nl-NL"/>
              </w:rPr>
              <w:t>+ Tiếp nhận ngoài trụ sở Bộ phận Tiếp nhận và Trả kết quả cấp xã trong trường hợp người yêu cầu chứng thực thuộc diện già yếu, không thể đi lại được, đang bị tạm giữ, tạm giam, thi hành án phạt tù hoặc có lý do chính đáng khác.</w:t>
            </w:r>
          </w:p>
          <w:p w14:paraId="138A2081" w14:textId="77777777" w:rsidR="008033D8" w:rsidRPr="00275479" w:rsidRDefault="008033D8" w:rsidP="001967CC">
            <w:pPr>
              <w:jc w:val="both"/>
              <w:rPr>
                <w:b/>
                <w:sz w:val="24"/>
                <w:szCs w:val="24"/>
                <w:lang w:val="nl-NL"/>
              </w:rPr>
            </w:pPr>
            <w:r w:rsidRPr="00275479">
              <w:rPr>
                <w:b/>
                <w:sz w:val="24"/>
                <w:szCs w:val="24"/>
                <w:lang w:val="nl-NL"/>
              </w:rPr>
              <w:t xml:space="preserve">- Cơ quan thực hiện: </w:t>
            </w:r>
            <w:r w:rsidRPr="00275479">
              <w:rPr>
                <w:sz w:val="24"/>
                <w:szCs w:val="24"/>
                <w:lang w:val="nl-NL"/>
              </w:rPr>
              <w:t>Ủy ban nhân dân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0DA019" w14:textId="77777777" w:rsidR="008033D8" w:rsidRPr="00275479" w:rsidRDefault="008033D8" w:rsidP="001967CC">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66C3B180" w14:textId="77777777" w:rsidR="008033D8" w:rsidRPr="00275479" w:rsidRDefault="008033D8" w:rsidP="001967CC">
            <w:pPr>
              <w:jc w:val="both"/>
              <w:rPr>
                <w:spacing w:val="-8"/>
                <w:sz w:val="24"/>
                <w:szCs w:val="24"/>
                <w:lang w:val="nl-NL"/>
              </w:rPr>
            </w:pPr>
            <w:r w:rsidRPr="00275479">
              <w:rPr>
                <w:sz w:val="24"/>
                <w:szCs w:val="24"/>
                <w:lang w:val="nl-NL"/>
              </w:rPr>
              <w:t xml:space="preserve">- </w:t>
            </w:r>
            <w:r w:rsidRPr="00275479">
              <w:rPr>
                <w:sz w:val="24"/>
                <w:szCs w:val="24"/>
                <w:lang w:val="da-DK"/>
              </w:rPr>
              <w:t>Không tiếp nhận hồ sơ và trả kết quả qua dịch vụ bưu chính công ích.</w:t>
            </w:r>
            <w:r w:rsidRPr="00275479">
              <w:rPr>
                <w:spacing w:val="-8"/>
                <w:sz w:val="24"/>
                <w:szCs w:val="24"/>
                <w:lang w:val="nl-NL"/>
              </w:rPr>
              <w:t xml:space="preserve"> </w:t>
            </w:r>
          </w:p>
          <w:p w14:paraId="7C7D7435" w14:textId="77777777" w:rsidR="002F16AB" w:rsidRPr="002F16AB" w:rsidRDefault="00010DD0" w:rsidP="001967CC">
            <w:pPr>
              <w:jc w:val="both"/>
              <w:rPr>
                <w:spacing w:val="-8"/>
                <w:sz w:val="24"/>
                <w:szCs w:val="24"/>
                <w:u w:val="single"/>
                <w:lang w:val="da-DK"/>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hyperlink r:id="rId13" w:history="1">
              <w:r w:rsidRPr="00275479">
                <w:rPr>
                  <w:rStyle w:val="Hyperlink"/>
                  <w:spacing w:val="-8"/>
                  <w:sz w:val="24"/>
                  <w:szCs w:val="24"/>
                  <w:lang w:val="da-DK"/>
                </w:rPr>
                <w:t>https://dichvucong.langson.gov.vn</w:t>
              </w:r>
            </w:hyperlink>
            <w:r w:rsidRPr="00275479">
              <w:rPr>
                <w:rStyle w:val="Hyperlink"/>
                <w:color w:val="auto"/>
                <w:spacing w:val="-8"/>
                <w:sz w:val="24"/>
                <w:szCs w:val="24"/>
                <w:lang w:val="da-DK"/>
              </w:rPr>
              <w:t>.</w:t>
            </w:r>
          </w:p>
          <w:p w14:paraId="73E006FE" w14:textId="77777777" w:rsidR="00010DD0" w:rsidRPr="00275479" w:rsidRDefault="00010DD0" w:rsidP="001967CC">
            <w:pPr>
              <w:jc w:val="both"/>
              <w:rPr>
                <w:spacing w:val="-8"/>
                <w:sz w:val="24"/>
                <w:szCs w:val="24"/>
                <w:lang w:val="nl-NL"/>
              </w:rPr>
            </w:pPr>
          </w:p>
        </w:tc>
        <w:tc>
          <w:tcPr>
            <w:tcW w:w="2977" w:type="dxa"/>
            <w:tcBorders>
              <w:top w:val="single" w:sz="4" w:space="0" w:color="auto"/>
              <w:left w:val="single" w:sz="4" w:space="0" w:color="auto"/>
              <w:bottom w:val="single" w:sz="4" w:space="0" w:color="auto"/>
              <w:right w:val="single" w:sz="4" w:space="0" w:color="auto"/>
            </w:tcBorders>
            <w:vAlign w:val="center"/>
          </w:tcPr>
          <w:p w14:paraId="74793448" w14:textId="77777777" w:rsidR="008033D8" w:rsidRPr="00275479" w:rsidRDefault="008033D8" w:rsidP="001967CC">
            <w:pPr>
              <w:jc w:val="both"/>
              <w:rPr>
                <w:bCs/>
                <w:sz w:val="24"/>
                <w:szCs w:val="24"/>
                <w:lang w:val="pt-BR"/>
              </w:rPr>
            </w:pPr>
            <w:r w:rsidRPr="00275479">
              <w:rPr>
                <w:bCs/>
                <w:sz w:val="24"/>
                <w:szCs w:val="24"/>
                <w:lang w:val="pt-BR"/>
              </w:rPr>
              <w:t>- Nghị định số 23/2015/NĐ-CP.</w:t>
            </w:r>
          </w:p>
          <w:p w14:paraId="68D7B1A7" w14:textId="77777777" w:rsidR="008033D8" w:rsidRPr="00275479" w:rsidRDefault="008033D8" w:rsidP="001967CC">
            <w:pPr>
              <w:jc w:val="both"/>
              <w:rPr>
                <w:bCs/>
                <w:i/>
                <w:sz w:val="24"/>
                <w:szCs w:val="24"/>
                <w:lang w:val="pt-BR"/>
              </w:rPr>
            </w:pPr>
            <w:r w:rsidRPr="00275479">
              <w:rPr>
                <w:bCs/>
                <w:i/>
                <w:sz w:val="24"/>
                <w:szCs w:val="24"/>
                <w:lang w:val="pt-BR"/>
              </w:rPr>
              <w:t>- Nghị định số 07/2025/NĐ-CP</w:t>
            </w:r>
            <w:r w:rsidR="00010DD0" w:rsidRPr="00275479">
              <w:rPr>
                <w:bCs/>
                <w:i/>
                <w:sz w:val="24"/>
                <w:szCs w:val="24"/>
                <w:lang w:val="pt-BR"/>
              </w:rPr>
              <w:t>.</w:t>
            </w:r>
          </w:p>
          <w:p w14:paraId="35C74B7B" w14:textId="77777777" w:rsidR="008033D8" w:rsidRPr="00275479" w:rsidRDefault="008033D8" w:rsidP="001967CC">
            <w:pPr>
              <w:jc w:val="both"/>
              <w:rPr>
                <w:sz w:val="24"/>
                <w:szCs w:val="24"/>
                <w:lang w:val="pt-BR"/>
              </w:rPr>
            </w:pPr>
            <w:r w:rsidRPr="00275479">
              <w:rPr>
                <w:iCs/>
                <w:sz w:val="24"/>
                <w:szCs w:val="24"/>
                <w:shd w:val="clear" w:color="auto" w:fill="FFFFFF"/>
                <w:lang w:val="pt-BR"/>
              </w:rPr>
              <w:t xml:space="preserve">- </w:t>
            </w:r>
            <w:r w:rsidRPr="00275479">
              <w:rPr>
                <w:iCs/>
                <w:sz w:val="24"/>
                <w:szCs w:val="24"/>
                <w:shd w:val="clear" w:color="auto" w:fill="FFFFFF"/>
                <w:lang w:val="vi-VN"/>
              </w:rPr>
              <w:t xml:space="preserve">Thông tư </w:t>
            </w:r>
            <w:r w:rsidRPr="00275479">
              <w:rPr>
                <w:iCs/>
                <w:sz w:val="24"/>
                <w:szCs w:val="24"/>
                <w:shd w:val="clear" w:color="auto" w:fill="FFFFFF"/>
                <w:lang w:val="pt-BR"/>
              </w:rPr>
              <w:t>số 01/2020/TT-BTP.</w:t>
            </w:r>
          </w:p>
          <w:p w14:paraId="39A7722B" w14:textId="77777777" w:rsidR="008033D8" w:rsidRPr="00275479" w:rsidRDefault="008033D8" w:rsidP="001967CC">
            <w:pPr>
              <w:jc w:val="both"/>
              <w:rPr>
                <w:sz w:val="24"/>
                <w:szCs w:val="24"/>
                <w:lang w:val="pt-BR"/>
              </w:rPr>
            </w:pPr>
            <w:r w:rsidRPr="00275479">
              <w:rPr>
                <w:bCs/>
                <w:sz w:val="24"/>
                <w:szCs w:val="24"/>
                <w:lang w:val="pt-BR"/>
              </w:rPr>
              <w:t xml:space="preserve">- </w:t>
            </w:r>
            <w:r w:rsidRPr="00275479">
              <w:rPr>
                <w:sz w:val="24"/>
                <w:szCs w:val="24"/>
                <w:lang w:val="pt-BR"/>
              </w:rPr>
              <w:t>Thông tư số 226/2016/TT-BTC.</w:t>
            </w:r>
          </w:p>
          <w:p w14:paraId="67D3B635" w14:textId="77777777" w:rsidR="008033D8" w:rsidRPr="00275479" w:rsidRDefault="008033D8" w:rsidP="001967CC">
            <w:pPr>
              <w:jc w:val="both"/>
              <w:rPr>
                <w:sz w:val="24"/>
                <w:szCs w:val="24"/>
                <w:lang w:val="pt-BR"/>
              </w:rPr>
            </w:pPr>
            <w:r w:rsidRPr="00275479">
              <w:rPr>
                <w:sz w:val="24"/>
                <w:szCs w:val="24"/>
                <w:lang w:val="pt-BR"/>
              </w:rPr>
              <w:t>- Thông tư số 264/2016/TT-BTC.</w:t>
            </w:r>
          </w:p>
          <w:p w14:paraId="4002003F" w14:textId="77777777" w:rsidR="008033D8" w:rsidRPr="00275479" w:rsidRDefault="008033D8" w:rsidP="001967CC">
            <w:pPr>
              <w:jc w:val="both"/>
              <w:rPr>
                <w:sz w:val="24"/>
                <w:szCs w:val="24"/>
                <w:lang w:val="pt-BR"/>
              </w:rPr>
            </w:pPr>
            <w:r w:rsidRPr="00275479">
              <w:rPr>
                <w:sz w:val="24"/>
                <w:szCs w:val="24"/>
                <w:lang w:val="pt-BR"/>
              </w:rPr>
              <w:t>- Thông tư số 257/2016/TT-BTC</w:t>
            </w:r>
            <w:r w:rsidR="00010DD0" w:rsidRPr="00275479">
              <w:rPr>
                <w:sz w:val="24"/>
                <w:szCs w:val="24"/>
                <w:lang w:val="pt-BR"/>
              </w:rPr>
              <w:t>.</w:t>
            </w:r>
          </w:p>
          <w:p w14:paraId="27D0476E" w14:textId="77777777" w:rsidR="008033D8" w:rsidRPr="00275479" w:rsidRDefault="008033D8" w:rsidP="001967CC">
            <w:pPr>
              <w:jc w:val="both"/>
              <w:rPr>
                <w:bCs/>
                <w:sz w:val="24"/>
                <w:szCs w:val="24"/>
                <w:lang w:val="pt-BR"/>
              </w:rPr>
            </w:pPr>
          </w:p>
        </w:tc>
      </w:tr>
      <w:tr w:rsidR="008875B3" w:rsidRPr="00275479" w14:paraId="07F990D5" w14:textId="77777777" w:rsidTr="002F16AB">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4E3657B9" w14:textId="77777777" w:rsidR="008033D8" w:rsidRPr="00275479" w:rsidRDefault="001967CC" w:rsidP="001967CC">
            <w:pPr>
              <w:jc w:val="center"/>
              <w:rPr>
                <w:sz w:val="24"/>
                <w:szCs w:val="24"/>
              </w:rPr>
            </w:pPr>
            <w:r>
              <w:rPr>
                <w:sz w:val="24"/>
                <w:szCs w:val="24"/>
              </w:rPr>
              <w:t>0</w:t>
            </w:r>
            <w:r w:rsidR="008033D8" w:rsidRPr="00275479">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D03864" w14:textId="77777777" w:rsidR="008033D8" w:rsidRPr="00275479" w:rsidRDefault="008033D8" w:rsidP="001967CC">
            <w:pPr>
              <w:jc w:val="center"/>
              <w:rPr>
                <w:sz w:val="24"/>
                <w:szCs w:val="24"/>
              </w:rPr>
            </w:pPr>
            <w:r w:rsidRPr="00275479">
              <w:rPr>
                <w:sz w:val="24"/>
                <w:szCs w:val="24"/>
                <w:shd w:val="clear" w:color="auto" w:fill="ECF6FF"/>
              </w:rPr>
              <w:t>2.000913.000.00.00.H37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10022E" w14:textId="77777777" w:rsidR="008033D8" w:rsidRPr="00275479" w:rsidRDefault="008033D8" w:rsidP="001967CC">
            <w:pPr>
              <w:jc w:val="both"/>
              <w:rPr>
                <w:sz w:val="24"/>
                <w:szCs w:val="24"/>
              </w:rPr>
            </w:pPr>
            <w:r w:rsidRPr="00275479">
              <w:rPr>
                <w:sz w:val="24"/>
                <w:szCs w:val="24"/>
              </w:rPr>
              <w:t>Chứng thực việc sửa đổi, bổ sung, hủy bỏ hợp đồng, giao dịch</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30A535" w14:textId="77777777" w:rsidR="008033D8" w:rsidRPr="00275479" w:rsidRDefault="008033D8" w:rsidP="001967CC">
            <w:pPr>
              <w:jc w:val="both"/>
              <w:rPr>
                <w:spacing w:val="-12"/>
                <w:sz w:val="24"/>
                <w:szCs w:val="24"/>
                <w:lang w:val="nl-NL"/>
              </w:rPr>
            </w:pPr>
            <w:r w:rsidRPr="00275479">
              <w:rPr>
                <w:spacing w:val="-12"/>
                <w:sz w:val="24"/>
                <w:szCs w:val="24"/>
                <w:lang w:val="nl-NL"/>
              </w:rPr>
              <w:t>Trong ngày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3EBDE4" w14:textId="77777777" w:rsidR="008033D8" w:rsidRPr="00275479" w:rsidRDefault="008033D8" w:rsidP="001967CC">
            <w:pPr>
              <w:shd w:val="clear" w:color="auto" w:fill="FFFFFF"/>
              <w:jc w:val="both"/>
              <w:textAlignment w:val="baseline"/>
              <w:rPr>
                <w:sz w:val="24"/>
                <w:szCs w:val="24"/>
                <w:bdr w:val="none" w:sz="0" w:space="0" w:color="auto" w:frame="1"/>
                <w:lang w:val="nl-NL"/>
              </w:rPr>
            </w:pPr>
            <w:r w:rsidRPr="00275479">
              <w:rPr>
                <w:b/>
                <w:sz w:val="24"/>
                <w:szCs w:val="24"/>
                <w:lang w:val="nl-NL"/>
              </w:rPr>
              <w:t>- Cơ quan tiếp nhận và trả kết quả:</w:t>
            </w:r>
            <w:r w:rsidR="00010DD0" w:rsidRPr="00275479">
              <w:rPr>
                <w:b/>
                <w:sz w:val="24"/>
                <w:szCs w:val="24"/>
                <w:lang w:val="nl-NL"/>
              </w:rPr>
              <w:t xml:space="preserve"> </w:t>
            </w:r>
            <w:r w:rsidRPr="00275479">
              <w:rPr>
                <w:spacing w:val="-4"/>
                <w:sz w:val="24"/>
                <w:szCs w:val="24"/>
                <w:lang w:val="nl-NL"/>
              </w:rPr>
              <w:t>Bộ phận Tiếp nhận và Trả kết quả cấp xã</w:t>
            </w:r>
            <w:r w:rsidRPr="00275479">
              <w:rPr>
                <w:sz w:val="24"/>
                <w:szCs w:val="24"/>
                <w:lang w:val="nl-NL"/>
              </w:rPr>
              <w:t>.</w:t>
            </w:r>
          </w:p>
          <w:p w14:paraId="2C07B34A" w14:textId="77777777" w:rsidR="008033D8" w:rsidRPr="00275479" w:rsidRDefault="008033D8" w:rsidP="001967CC">
            <w:pPr>
              <w:jc w:val="both"/>
              <w:rPr>
                <w:sz w:val="24"/>
                <w:szCs w:val="24"/>
                <w:lang w:val="nl-NL"/>
              </w:rPr>
            </w:pPr>
            <w:r w:rsidRPr="00275479">
              <w:rPr>
                <w:b/>
                <w:sz w:val="24"/>
                <w:szCs w:val="24"/>
                <w:lang w:val="nl-NL"/>
              </w:rPr>
              <w:t xml:space="preserve">- Cơ quan thực hiện: </w:t>
            </w:r>
            <w:r w:rsidRPr="00275479">
              <w:rPr>
                <w:sz w:val="24"/>
                <w:szCs w:val="24"/>
                <w:lang w:val="nl-NL"/>
              </w:rPr>
              <w:t>Ủy ban nhân dân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75E118" w14:textId="77777777" w:rsidR="002F16AB" w:rsidRPr="00275479" w:rsidRDefault="002F16AB" w:rsidP="002F16AB">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4B492CEF" w14:textId="77777777" w:rsidR="002F16AB" w:rsidRPr="00275479" w:rsidRDefault="002F16AB" w:rsidP="002F16AB">
            <w:pPr>
              <w:jc w:val="both"/>
              <w:rPr>
                <w:spacing w:val="-8"/>
                <w:sz w:val="24"/>
                <w:szCs w:val="24"/>
                <w:lang w:val="nl-NL"/>
              </w:rPr>
            </w:pPr>
            <w:r w:rsidRPr="00275479">
              <w:rPr>
                <w:sz w:val="24"/>
                <w:szCs w:val="24"/>
                <w:lang w:val="nl-NL"/>
              </w:rPr>
              <w:t xml:space="preserve">- </w:t>
            </w:r>
            <w:r w:rsidRPr="00275479">
              <w:rPr>
                <w:sz w:val="24"/>
                <w:szCs w:val="24"/>
                <w:lang w:val="da-DK"/>
              </w:rPr>
              <w:t>Không tiếp nhận hồ sơ và trả kết quả qua dịch vụ bưu chính công ích.</w:t>
            </w:r>
            <w:r w:rsidRPr="00275479">
              <w:rPr>
                <w:spacing w:val="-8"/>
                <w:sz w:val="24"/>
                <w:szCs w:val="24"/>
                <w:lang w:val="nl-NL"/>
              </w:rPr>
              <w:t xml:space="preserve"> </w:t>
            </w:r>
          </w:p>
          <w:p w14:paraId="514DB726" w14:textId="77777777" w:rsidR="008033D8" w:rsidRPr="002F16AB" w:rsidRDefault="002F16AB" w:rsidP="002F16AB">
            <w:pPr>
              <w:jc w:val="both"/>
              <w:rPr>
                <w:spacing w:val="-8"/>
                <w:sz w:val="24"/>
                <w:szCs w:val="24"/>
                <w:u w:val="single"/>
                <w:lang w:val="da-DK"/>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hyperlink r:id="rId14" w:history="1">
              <w:r w:rsidRPr="00275479">
                <w:rPr>
                  <w:rStyle w:val="Hyperlink"/>
                  <w:spacing w:val="-8"/>
                  <w:sz w:val="24"/>
                  <w:szCs w:val="24"/>
                  <w:lang w:val="da-DK"/>
                </w:rPr>
                <w:t>https://dichvucong.langson.gov.vn</w:t>
              </w:r>
            </w:hyperlink>
            <w:r w:rsidRPr="00275479">
              <w:rPr>
                <w:rStyle w:val="Hyperlink"/>
                <w:color w:val="auto"/>
                <w:spacing w:val="-8"/>
                <w:sz w:val="24"/>
                <w:szCs w:val="24"/>
                <w:lang w:val="da-DK"/>
              </w:rPr>
              <w:t>.</w:t>
            </w:r>
          </w:p>
        </w:tc>
        <w:tc>
          <w:tcPr>
            <w:tcW w:w="2977" w:type="dxa"/>
            <w:tcBorders>
              <w:top w:val="single" w:sz="4" w:space="0" w:color="auto"/>
              <w:left w:val="single" w:sz="4" w:space="0" w:color="auto"/>
              <w:bottom w:val="single" w:sz="4" w:space="0" w:color="auto"/>
              <w:right w:val="single" w:sz="4" w:space="0" w:color="auto"/>
            </w:tcBorders>
            <w:vAlign w:val="center"/>
          </w:tcPr>
          <w:p w14:paraId="2D77FCFB" w14:textId="77777777" w:rsidR="008033D8" w:rsidRPr="00275479" w:rsidRDefault="008033D8" w:rsidP="001967CC">
            <w:pPr>
              <w:jc w:val="both"/>
              <w:rPr>
                <w:bCs/>
                <w:sz w:val="24"/>
                <w:szCs w:val="24"/>
                <w:lang w:val="pt-BR"/>
              </w:rPr>
            </w:pPr>
            <w:r w:rsidRPr="00275479">
              <w:rPr>
                <w:bCs/>
                <w:sz w:val="24"/>
                <w:szCs w:val="24"/>
                <w:lang w:val="pt-BR"/>
              </w:rPr>
              <w:t>- Nghị định số 23/2015/NĐ-CP.</w:t>
            </w:r>
          </w:p>
          <w:p w14:paraId="6F30EA4B" w14:textId="77777777" w:rsidR="008033D8" w:rsidRPr="00275479" w:rsidRDefault="008033D8" w:rsidP="001967CC">
            <w:pPr>
              <w:jc w:val="both"/>
              <w:rPr>
                <w:bCs/>
                <w:i/>
                <w:sz w:val="24"/>
                <w:szCs w:val="24"/>
                <w:lang w:val="pt-BR"/>
              </w:rPr>
            </w:pPr>
            <w:r w:rsidRPr="00275479">
              <w:rPr>
                <w:bCs/>
                <w:i/>
                <w:sz w:val="24"/>
                <w:szCs w:val="24"/>
                <w:lang w:val="pt-BR"/>
              </w:rPr>
              <w:t>- Nghị định số 07/2025/NĐ-CP.</w:t>
            </w:r>
          </w:p>
          <w:p w14:paraId="42993987" w14:textId="77777777" w:rsidR="008033D8" w:rsidRPr="00275479" w:rsidRDefault="008033D8" w:rsidP="001967CC">
            <w:pPr>
              <w:jc w:val="both"/>
              <w:rPr>
                <w:iCs/>
                <w:sz w:val="24"/>
                <w:szCs w:val="24"/>
                <w:shd w:val="clear" w:color="auto" w:fill="FFFFFF"/>
              </w:rPr>
            </w:pPr>
            <w:r w:rsidRPr="00275479">
              <w:rPr>
                <w:iCs/>
                <w:sz w:val="24"/>
                <w:szCs w:val="24"/>
                <w:shd w:val="clear" w:color="auto" w:fill="FFFFFF"/>
              </w:rPr>
              <w:t xml:space="preserve">- </w:t>
            </w:r>
            <w:r w:rsidRPr="00275479">
              <w:rPr>
                <w:iCs/>
                <w:sz w:val="24"/>
                <w:szCs w:val="24"/>
                <w:shd w:val="clear" w:color="auto" w:fill="FFFFFF"/>
                <w:lang w:val="vi-VN"/>
              </w:rPr>
              <w:t xml:space="preserve">Thông tư </w:t>
            </w:r>
            <w:r w:rsidRPr="00275479">
              <w:rPr>
                <w:iCs/>
                <w:sz w:val="24"/>
                <w:szCs w:val="24"/>
                <w:shd w:val="clear" w:color="auto" w:fill="FFFFFF"/>
              </w:rPr>
              <w:t>số 01/2020/TT-BTP.</w:t>
            </w:r>
          </w:p>
          <w:p w14:paraId="0B40DAAB" w14:textId="77777777" w:rsidR="008033D8" w:rsidRPr="00275479" w:rsidRDefault="008033D8" w:rsidP="001967CC">
            <w:pPr>
              <w:jc w:val="both"/>
              <w:rPr>
                <w:sz w:val="24"/>
                <w:szCs w:val="24"/>
              </w:rPr>
            </w:pPr>
            <w:r w:rsidRPr="00275479">
              <w:rPr>
                <w:bCs/>
                <w:sz w:val="24"/>
                <w:szCs w:val="24"/>
                <w:lang w:val="pt-BR"/>
              </w:rPr>
              <w:t xml:space="preserve">- </w:t>
            </w:r>
            <w:r w:rsidRPr="00275479">
              <w:rPr>
                <w:sz w:val="24"/>
                <w:szCs w:val="24"/>
              </w:rPr>
              <w:t>Thông tư số 226/2016/TT-BTC.</w:t>
            </w:r>
          </w:p>
          <w:p w14:paraId="521197CE" w14:textId="77777777" w:rsidR="008033D8" w:rsidRPr="00275479" w:rsidRDefault="008033D8" w:rsidP="001967CC">
            <w:pPr>
              <w:jc w:val="both"/>
              <w:rPr>
                <w:sz w:val="24"/>
                <w:szCs w:val="24"/>
                <w:lang w:val="pt-BR"/>
              </w:rPr>
            </w:pPr>
          </w:p>
        </w:tc>
      </w:tr>
      <w:tr w:rsidR="002F16AB" w:rsidRPr="00275479" w14:paraId="08C10AD4" w14:textId="77777777" w:rsidTr="002F16AB">
        <w:trPr>
          <w:trHeight w:val="1909"/>
        </w:trPr>
        <w:tc>
          <w:tcPr>
            <w:tcW w:w="567" w:type="dxa"/>
            <w:tcBorders>
              <w:top w:val="single" w:sz="4" w:space="0" w:color="auto"/>
              <w:left w:val="single" w:sz="4" w:space="0" w:color="auto"/>
              <w:bottom w:val="single" w:sz="4" w:space="0" w:color="auto"/>
              <w:right w:val="single" w:sz="4" w:space="0" w:color="auto"/>
            </w:tcBorders>
            <w:vAlign w:val="center"/>
            <w:hideMark/>
          </w:tcPr>
          <w:p w14:paraId="0C35EA70" w14:textId="77777777" w:rsidR="002F16AB" w:rsidRPr="00275479" w:rsidRDefault="002F16AB" w:rsidP="001967CC">
            <w:pPr>
              <w:jc w:val="center"/>
              <w:rPr>
                <w:sz w:val="24"/>
                <w:szCs w:val="24"/>
              </w:rPr>
            </w:pPr>
            <w:r>
              <w:rPr>
                <w:sz w:val="24"/>
                <w:szCs w:val="24"/>
              </w:rPr>
              <w:t>0</w:t>
            </w:r>
            <w:r w:rsidRPr="00275479">
              <w:rPr>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F80DD" w14:textId="77777777" w:rsidR="002F16AB" w:rsidRPr="00275479" w:rsidRDefault="002F16AB" w:rsidP="001967CC">
            <w:pPr>
              <w:jc w:val="center"/>
              <w:rPr>
                <w:sz w:val="24"/>
                <w:szCs w:val="24"/>
              </w:rPr>
            </w:pPr>
            <w:r w:rsidRPr="00275479">
              <w:rPr>
                <w:sz w:val="24"/>
                <w:szCs w:val="24"/>
                <w:shd w:val="clear" w:color="auto" w:fill="ECF6FF"/>
              </w:rPr>
              <w:t>2.000927.000.00.00.H37.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AF5E46" w14:textId="77777777" w:rsidR="002F16AB" w:rsidRPr="00275479" w:rsidRDefault="002F16AB" w:rsidP="001967CC">
            <w:pPr>
              <w:jc w:val="both"/>
              <w:rPr>
                <w:sz w:val="24"/>
                <w:szCs w:val="24"/>
              </w:rPr>
            </w:pPr>
            <w:r w:rsidRPr="00275479">
              <w:rPr>
                <w:sz w:val="24"/>
                <w:szCs w:val="24"/>
              </w:rPr>
              <w:t>Sửa lỗi sai sót trong hợp đồng, giao dịch</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5C081EB" w14:textId="77777777" w:rsidR="002F16AB" w:rsidRPr="00275479" w:rsidRDefault="002F16AB" w:rsidP="001967CC">
            <w:pPr>
              <w:jc w:val="both"/>
              <w:rPr>
                <w:spacing w:val="-12"/>
                <w:sz w:val="24"/>
                <w:szCs w:val="24"/>
                <w:lang w:val="nl-NL"/>
              </w:rPr>
            </w:pPr>
            <w:r w:rsidRPr="00275479">
              <w:rPr>
                <w:spacing w:val="-12"/>
                <w:sz w:val="24"/>
                <w:szCs w:val="24"/>
                <w:lang w:val="nl-NL"/>
              </w:rPr>
              <w:t>Trong ngày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2977" w:type="dxa"/>
            <w:vMerge w:val="restart"/>
            <w:tcBorders>
              <w:top w:val="single" w:sz="4" w:space="0" w:color="auto"/>
              <w:left w:val="single" w:sz="4" w:space="0" w:color="auto"/>
              <w:right w:val="single" w:sz="4" w:space="0" w:color="auto"/>
            </w:tcBorders>
            <w:vAlign w:val="center"/>
          </w:tcPr>
          <w:p w14:paraId="1544C9B9" w14:textId="77777777" w:rsidR="002F16AB" w:rsidRDefault="002F16AB" w:rsidP="001967CC">
            <w:pPr>
              <w:shd w:val="clear" w:color="auto" w:fill="FFFFFF"/>
              <w:jc w:val="both"/>
              <w:textAlignment w:val="baseline"/>
              <w:rPr>
                <w:b/>
                <w:sz w:val="24"/>
                <w:szCs w:val="24"/>
                <w:lang w:val="nl-NL"/>
              </w:rPr>
            </w:pPr>
          </w:p>
          <w:p w14:paraId="0AFB7E46" w14:textId="77777777" w:rsidR="002F16AB" w:rsidRDefault="002F16AB" w:rsidP="001967CC">
            <w:pPr>
              <w:shd w:val="clear" w:color="auto" w:fill="FFFFFF"/>
              <w:jc w:val="both"/>
              <w:textAlignment w:val="baseline"/>
              <w:rPr>
                <w:b/>
                <w:sz w:val="24"/>
                <w:szCs w:val="24"/>
                <w:lang w:val="nl-NL"/>
              </w:rPr>
            </w:pPr>
          </w:p>
          <w:p w14:paraId="6D280284" w14:textId="77777777" w:rsidR="002F16AB" w:rsidRDefault="002F16AB" w:rsidP="001967CC">
            <w:pPr>
              <w:shd w:val="clear" w:color="auto" w:fill="FFFFFF"/>
              <w:jc w:val="both"/>
              <w:textAlignment w:val="baseline"/>
              <w:rPr>
                <w:b/>
                <w:sz w:val="24"/>
                <w:szCs w:val="24"/>
                <w:lang w:val="nl-NL"/>
              </w:rPr>
            </w:pPr>
          </w:p>
          <w:p w14:paraId="32F57FE9" w14:textId="77777777" w:rsidR="002F16AB" w:rsidRDefault="002F16AB" w:rsidP="001967CC">
            <w:pPr>
              <w:shd w:val="clear" w:color="auto" w:fill="FFFFFF"/>
              <w:jc w:val="both"/>
              <w:textAlignment w:val="baseline"/>
              <w:rPr>
                <w:b/>
                <w:sz w:val="24"/>
                <w:szCs w:val="24"/>
                <w:lang w:val="nl-NL"/>
              </w:rPr>
            </w:pPr>
          </w:p>
          <w:p w14:paraId="0F38CE29" w14:textId="77777777" w:rsidR="002F16AB" w:rsidRDefault="002F16AB" w:rsidP="001967CC">
            <w:pPr>
              <w:shd w:val="clear" w:color="auto" w:fill="FFFFFF"/>
              <w:jc w:val="both"/>
              <w:textAlignment w:val="baseline"/>
              <w:rPr>
                <w:b/>
                <w:sz w:val="24"/>
                <w:szCs w:val="24"/>
                <w:lang w:val="nl-NL"/>
              </w:rPr>
            </w:pPr>
          </w:p>
          <w:p w14:paraId="1149BD6F" w14:textId="77777777" w:rsidR="002F16AB" w:rsidRDefault="002F16AB" w:rsidP="001967CC">
            <w:pPr>
              <w:shd w:val="clear" w:color="auto" w:fill="FFFFFF"/>
              <w:jc w:val="both"/>
              <w:textAlignment w:val="baseline"/>
              <w:rPr>
                <w:b/>
                <w:sz w:val="24"/>
                <w:szCs w:val="24"/>
                <w:lang w:val="nl-NL"/>
              </w:rPr>
            </w:pPr>
          </w:p>
          <w:p w14:paraId="54F50A30" w14:textId="77777777" w:rsidR="002F16AB" w:rsidRDefault="002F16AB" w:rsidP="001967CC">
            <w:pPr>
              <w:shd w:val="clear" w:color="auto" w:fill="FFFFFF"/>
              <w:jc w:val="both"/>
              <w:textAlignment w:val="baseline"/>
              <w:rPr>
                <w:b/>
                <w:sz w:val="24"/>
                <w:szCs w:val="24"/>
                <w:lang w:val="nl-NL"/>
              </w:rPr>
            </w:pPr>
          </w:p>
          <w:p w14:paraId="5794BC7C" w14:textId="77777777" w:rsidR="002F16AB" w:rsidRDefault="002F16AB" w:rsidP="001967CC">
            <w:pPr>
              <w:shd w:val="clear" w:color="auto" w:fill="FFFFFF"/>
              <w:jc w:val="both"/>
              <w:textAlignment w:val="baseline"/>
              <w:rPr>
                <w:b/>
                <w:sz w:val="24"/>
                <w:szCs w:val="24"/>
                <w:lang w:val="nl-NL"/>
              </w:rPr>
            </w:pPr>
          </w:p>
          <w:p w14:paraId="000FD437" w14:textId="77777777" w:rsidR="002F16AB" w:rsidRDefault="002F16AB" w:rsidP="001967CC">
            <w:pPr>
              <w:shd w:val="clear" w:color="auto" w:fill="FFFFFF"/>
              <w:jc w:val="both"/>
              <w:textAlignment w:val="baseline"/>
              <w:rPr>
                <w:b/>
                <w:sz w:val="24"/>
                <w:szCs w:val="24"/>
                <w:lang w:val="nl-NL"/>
              </w:rPr>
            </w:pPr>
          </w:p>
          <w:p w14:paraId="7A4CFC6C" w14:textId="77777777" w:rsidR="002F16AB" w:rsidRDefault="002F16AB" w:rsidP="001967CC">
            <w:pPr>
              <w:shd w:val="clear" w:color="auto" w:fill="FFFFFF"/>
              <w:jc w:val="both"/>
              <w:textAlignment w:val="baseline"/>
              <w:rPr>
                <w:b/>
                <w:sz w:val="24"/>
                <w:szCs w:val="24"/>
                <w:lang w:val="nl-NL"/>
              </w:rPr>
            </w:pPr>
          </w:p>
          <w:p w14:paraId="767CAF26" w14:textId="77777777" w:rsidR="002F16AB" w:rsidRPr="00275479" w:rsidRDefault="002F16AB" w:rsidP="001967CC">
            <w:pPr>
              <w:shd w:val="clear" w:color="auto" w:fill="FFFFFF"/>
              <w:jc w:val="both"/>
              <w:textAlignment w:val="baseline"/>
              <w:rPr>
                <w:sz w:val="24"/>
                <w:szCs w:val="24"/>
                <w:bdr w:val="none" w:sz="0" w:space="0" w:color="auto" w:frame="1"/>
                <w:lang w:val="nl-NL"/>
              </w:rPr>
            </w:pPr>
            <w:r w:rsidRPr="00275479">
              <w:rPr>
                <w:b/>
                <w:sz w:val="24"/>
                <w:szCs w:val="24"/>
                <w:lang w:val="nl-NL"/>
              </w:rPr>
              <w:t xml:space="preserve">- Cơ quan tiếp nhận và trả kết quả: </w:t>
            </w:r>
            <w:r w:rsidRPr="00275479">
              <w:rPr>
                <w:spacing w:val="-4"/>
                <w:sz w:val="24"/>
                <w:szCs w:val="24"/>
                <w:lang w:val="nl-NL"/>
              </w:rPr>
              <w:t>Bộ phận Tiếp nhận và Trả kết quả cấp xã</w:t>
            </w:r>
            <w:r w:rsidRPr="00275479">
              <w:rPr>
                <w:sz w:val="24"/>
                <w:szCs w:val="24"/>
                <w:lang w:val="nl-NL"/>
              </w:rPr>
              <w:t>.</w:t>
            </w:r>
          </w:p>
          <w:p w14:paraId="28582C48" w14:textId="77777777" w:rsidR="002F16AB" w:rsidRDefault="002F16AB" w:rsidP="001967CC">
            <w:pPr>
              <w:jc w:val="both"/>
              <w:rPr>
                <w:sz w:val="24"/>
                <w:szCs w:val="24"/>
                <w:lang w:val="nl-NL"/>
              </w:rPr>
            </w:pPr>
            <w:r w:rsidRPr="00275479">
              <w:rPr>
                <w:b/>
                <w:sz w:val="24"/>
                <w:szCs w:val="24"/>
                <w:lang w:val="nl-NL"/>
              </w:rPr>
              <w:t xml:space="preserve">- Cơ quan thực hiện: </w:t>
            </w:r>
            <w:r w:rsidRPr="00275479">
              <w:rPr>
                <w:sz w:val="24"/>
                <w:szCs w:val="24"/>
                <w:lang w:val="nl-NL"/>
              </w:rPr>
              <w:t>Ủy ban nhân dân cấp xã.</w:t>
            </w:r>
          </w:p>
          <w:p w14:paraId="59A79A26" w14:textId="77777777" w:rsidR="002F16AB" w:rsidRDefault="002F16AB" w:rsidP="001967CC">
            <w:pPr>
              <w:jc w:val="both"/>
              <w:rPr>
                <w:sz w:val="24"/>
                <w:szCs w:val="24"/>
                <w:lang w:val="nl-NL"/>
              </w:rPr>
            </w:pPr>
          </w:p>
          <w:p w14:paraId="0DD19566" w14:textId="77777777" w:rsidR="002F16AB" w:rsidRDefault="002F16AB" w:rsidP="001967CC">
            <w:pPr>
              <w:jc w:val="both"/>
              <w:rPr>
                <w:sz w:val="24"/>
                <w:szCs w:val="24"/>
                <w:lang w:val="nl-NL"/>
              </w:rPr>
            </w:pPr>
          </w:p>
          <w:p w14:paraId="3C5D2B9E" w14:textId="77777777" w:rsidR="002F16AB" w:rsidRDefault="002F16AB" w:rsidP="001967CC">
            <w:pPr>
              <w:jc w:val="both"/>
              <w:rPr>
                <w:sz w:val="24"/>
                <w:szCs w:val="24"/>
                <w:lang w:val="nl-NL"/>
              </w:rPr>
            </w:pPr>
          </w:p>
          <w:p w14:paraId="5D5F23C3" w14:textId="77777777" w:rsidR="002F16AB" w:rsidRDefault="002F16AB" w:rsidP="001967CC">
            <w:pPr>
              <w:jc w:val="both"/>
              <w:rPr>
                <w:sz w:val="24"/>
                <w:szCs w:val="24"/>
                <w:lang w:val="nl-NL"/>
              </w:rPr>
            </w:pPr>
          </w:p>
          <w:p w14:paraId="25EBE81A" w14:textId="77777777" w:rsidR="002F16AB" w:rsidRDefault="002F16AB" w:rsidP="001967CC">
            <w:pPr>
              <w:jc w:val="both"/>
              <w:rPr>
                <w:sz w:val="24"/>
                <w:szCs w:val="24"/>
                <w:lang w:val="nl-NL"/>
              </w:rPr>
            </w:pPr>
          </w:p>
          <w:p w14:paraId="6633F560" w14:textId="77777777" w:rsidR="002F16AB" w:rsidRDefault="002F16AB" w:rsidP="001967CC">
            <w:pPr>
              <w:jc w:val="both"/>
              <w:rPr>
                <w:sz w:val="24"/>
                <w:szCs w:val="24"/>
                <w:lang w:val="nl-NL"/>
              </w:rPr>
            </w:pPr>
          </w:p>
          <w:p w14:paraId="72594C19" w14:textId="77777777" w:rsidR="002F16AB" w:rsidRDefault="002F16AB" w:rsidP="001967CC">
            <w:pPr>
              <w:jc w:val="both"/>
              <w:rPr>
                <w:sz w:val="24"/>
                <w:szCs w:val="24"/>
                <w:lang w:val="nl-NL"/>
              </w:rPr>
            </w:pPr>
          </w:p>
          <w:p w14:paraId="66C94E52" w14:textId="77777777" w:rsidR="002F16AB" w:rsidRDefault="002F16AB" w:rsidP="001967CC">
            <w:pPr>
              <w:jc w:val="both"/>
              <w:rPr>
                <w:sz w:val="24"/>
                <w:szCs w:val="24"/>
                <w:lang w:val="nl-NL"/>
              </w:rPr>
            </w:pPr>
          </w:p>
          <w:p w14:paraId="53CE87B7" w14:textId="77777777" w:rsidR="002F16AB" w:rsidRDefault="002F16AB" w:rsidP="001967CC">
            <w:pPr>
              <w:jc w:val="both"/>
              <w:rPr>
                <w:sz w:val="24"/>
                <w:szCs w:val="24"/>
                <w:lang w:val="nl-NL"/>
              </w:rPr>
            </w:pPr>
          </w:p>
          <w:p w14:paraId="35394ED9" w14:textId="77777777" w:rsidR="002F16AB" w:rsidRDefault="002F16AB" w:rsidP="001967CC">
            <w:pPr>
              <w:jc w:val="both"/>
              <w:rPr>
                <w:sz w:val="24"/>
                <w:szCs w:val="24"/>
                <w:lang w:val="nl-NL"/>
              </w:rPr>
            </w:pPr>
          </w:p>
          <w:p w14:paraId="7292ACBA" w14:textId="77777777" w:rsidR="002F16AB" w:rsidRPr="00275479" w:rsidRDefault="002F16AB" w:rsidP="001967CC">
            <w:pPr>
              <w:jc w:val="both"/>
              <w:rPr>
                <w:sz w:val="24"/>
                <w:szCs w:val="24"/>
                <w:lang w:val="nl-NL"/>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FF949DC" w14:textId="77777777" w:rsidR="002F16AB" w:rsidRPr="00275479" w:rsidRDefault="002F16AB" w:rsidP="001967CC">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19938B83" w14:textId="77777777" w:rsidR="002F16AB" w:rsidRPr="00275479" w:rsidRDefault="002F16AB" w:rsidP="001967CC">
            <w:pPr>
              <w:jc w:val="both"/>
              <w:rPr>
                <w:sz w:val="24"/>
                <w:szCs w:val="24"/>
                <w:lang w:val="da-DK"/>
              </w:rPr>
            </w:pPr>
            <w:r w:rsidRPr="00275479">
              <w:rPr>
                <w:sz w:val="24"/>
                <w:szCs w:val="24"/>
                <w:lang w:val="nl-NL"/>
              </w:rPr>
              <w:t xml:space="preserve">- Không </w:t>
            </w:r>
            <w:r w:rsidRPr="00275479">
              <w:rPr>
                <w:sz w:val="24"/>
                <w:szCs w:val="24"/>
                <w:lang w:val="da-DK"/>
              </w:rPr>
              <w:t xml:space="preserve">tiếp nhận hồ sơ và trả kết quả qua dịch vụ bưu chính công ích. </w:t>
            </w:r>
          </w:p>
          <w:p w14:paraId="4C5BED8A" w14:textId="77777777" w:rsidR="002F16AB" w:rsidRPr="002F16AB" w:rsidRDefault="002F16AB" w:rsidP="001967CC">
            <w:pPr>
              <w:jc w:val="both"/>
              <w:rPr>
                <w:spacing w:val="-4"/>
                <w:sz w:val="24"/>
                <w:szCs w:val="24"/>
                <w:lang w:val="nl-NL"/>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hyperlink r:id="rId15" w:history="1">
              <w:r w:rsidRPr="002C6E64">
                <w:rPr>
                  <w:rStyle w:val="Hyperlink"/>
                  <w:spacing w:val="-8"/>
                  <w:sz w:val="24"/>
                  <w:szCs w:val="24"/>
                  <w:lang w:val="da-DK"/>
                </w:rPr>
                <w:t>https://dichvucong.langson.gov.vn</w:t>
              </w:r>
            </w:hyperlink>
            <w:r w:rsidRPr="00275479">
              <w:rPr>
                <w:spacing w:val="-4"/>
                <w:sz w:val="24"/>
                <w:szCs w:val="24"/>
                <w:lang w:val="nl-NL"/>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DB4B5E0" w14:textId="77777777" w:rsidR="002F16AB" w:rsidRPr="00275479" w:rsidRDefault="002F16AB" w:rsidP="001967CC">
            <w:pPr>
              <w:jc w:val="both"/>
              <w:rPr>
                <w:bCs/>
                <w:sz w:val="24"/>
                <w:szCs w:val="24"/>
                <w:lang w:val="pt-BR"/>
              </w:rPr>
            </w:pPr>
            <w:r w:rsidRPr="00275479">
              <w:rPr>
                <w:bCs/>
                <w:sz w:val="24"/>
                <w:szCs w:val="24"/>
                <w:lang w:val="pt-BR"/>
              </w:rPr>
              <w:t>- Nghị định số 23/2015/NĐ-CP.</w:t>
            </w:r>
          </w:p>
          <w:p w14:paraId="18B23E0D" w14:textId="77777777" w:rsidR="002F16AB" w:rsidRPr="00275479" w:rsidRDefault="002F16AB" w:rsidP="001967CC">
            <w:pPr>
              <w:jc w:val="both"/>
              <w:rPr>
                <w:bCs/>
                <w:i/>
                <w:sz w:val="24"/>
                <w:szCs w:val="24"/>
                <w:lang w:val="pt-BR"/>
              </w:rPr>
            </w:pPr>
            <w:r w:rsidRPr="00275479">
              <w:rPr>
                <w:bCs/>
                <w:i/>
                <w:sz w:val="24"/>
                <w:szCs w:val="24"/>
                <w:lang w:val="pt-BR"/>
              </w:rPr>
              <w:t>- Nghị định số 07/2025/NĐ-CP.</w:t>
            </w:r>
          </w:p>
          <w:p w14:paraId="09032CF4" w14:textId="77777777" w:rsidR="002F16AB" w:rsidRPr="00275479" w:rsidRDefault="002F16AB" w:rsidP="001967CC">
            <w:pPr>
              <w:jc w:val="both"/>
              <w:rPr>
                <w:iCs/>
                <w:sz w:val="24"/>
                <w:szCs w:val="24"/>
                <w:shd w:val="clear" w:color="auto" w:fill="FFFFFF"/>
              </w:rPr>
            </w:pPr>
            <w:r w:rsidRPr="00275479">
              <w:rPr>
                <w:iCs/>
                <w:sz w:val="24"/>
                <w:szCs w:val="24"/>
                <w:shd w:val="clear" w:color="auto" w:fill="FFFFFF"/>
              </w:rPr>
              <w:t xml:space="preserve">- </w:t>
            </w:r>
            <w:r w:rsidRPr="00275479">
              <w:rPr>
                <w:iCs/>
                <w:sz w:val="24"/>
                <w:szCs w:val="24"/>
                <w:shd w:val="clear" w:color="auto" w:fill="FFFFFF"/>
                <w:lang w:val="vi-VN"/>
              </w:rPr>
              <w:t xml:space="preserve">Thông tư </w:t>
            </w:r>
            <w:r w:rsidRPr="00275479">
              <w:rPr>
                <w:iCs/>
                <w:sz w:val="24"/>
                <w:szCs w:val="24"/>
                <w:shd w:val="clear" w:color="auto" w:fill="FFFFFF"/>
              </w:rPr>
              <w:t>số 01/2020/TT-BTP.</w:t>
            </w:r>
          </w:p>
          <w:p w14:paraId="59E030E8" w14:textId="77777777" w:rsidR="002F16AB" w:rsidRPr="00275479" w:rsidRDefault="002F16AB" w:rsidP="001967CC">
            <w:pPr>
              <w:jc w:val="both"/>
              <w:rPr>
                <w:sz w:val="24"/>
                <w:szCs w:val="24"/>
                <w:lang w:val="pt-BR"/>
              </w:rPr>
            </w:pPr>
            <w:r w:rsidRPr="00275479">
              <w:rPr>
                <w:bCs/>
                <w:sz w:val="24"/>
                <w:szCs w:val="24"/>
                <w:lang w:val="pt-BR"/>
              </w:rPr>
              <w:t xml:space="preserve">- </w:t>
            </w:r>
            <w:r w:rsidRPr="00275479">
              <w:rPr>
                <w:sz w:val="24"/>
                <w:szCs w:val="24"/>
              </w:rPr>
              <w:t>Thông tư số 226/2016/TT-BTC.</w:t>
            </w:r>
          </w:p>
        </w:tc>
      </w:tr>
      <w:tr w:rsidR="002F16AB" w:rsidRPr="00275479" w14:paraId="1C356918" w14:textId="77777777" w:rsidTr="002F16AB">
        <w:trPr>
          <w:trHeight w:val="1695"/>
        </w:trPr>
        <w:tc>
          <w:tcPr>
            <w:tcW w:w="567" w:type="dxa"/>
            <w:tcBorders>
              <w:top w:val="single" w:sz="4" w:space="0" w:color="auto"/>
              <w:left w:val="single" w:sz="4" w:space="0" w:color="auto"/>
              <w:bottom w:val="single" w:sz="4" w:space="0" w:color="auto"/>
              <w:right w:val="single" w:sz="4" w:space="0" w:color="auto"/>
            </w:tcBorders>
            <w:vAlign w:val="center"/>
            <w:hideMark/>
          </w:tcPr>
          <w:p w14:paraId="70C9129F" w14:textId="77777777" w:rsidR="002F16AB" w:rsidRPr="00275479" w:rsidRDefault="002F16AB" w:rsidP="001967CC">
            <w:pPr>
              <w:jc w:val="center"/>
              <w:rPr>
                <w:sz w:val="24"/>
                <w:szCs w:val="24"/>
              </w:rPr>
            </w:pPr>
            <w:r w:rsidRPr="00275479">
              <w:rPr>
                <w:sz w:val="24"/>
                <w:szCs w:val="24"/>
              </w:rPr>
              <w:t>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DC5306" w14:textId="77777777" w:rsidR="002F16AB" w:rsidRPr="00275479" w:rsidRDefault="002F16AB" w:rsidP="001967CC">
            <w:pPr>
              <w:jc w:val="center"/>
              <w:rPr>
                <w:sz w:val="24"/>
                <w:szCs w:val="24"/>
              </w:rPr>
            </w:pPr>
            <w:r w:rsidRPr="00275479">
              <w:rPr>
                <w:sz w:val="24"/>
                <w:szCs w:val="24"/>
                <w:shd w:val="clear" w:color="auto" w:fill="ECF6FF"/>
              </w:rPr>
              <w:t>2.000942.000.00.00.H37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69F15C" w14:textId="77777777" w:rsidR="002F16AB" w:rsidRPr="00275479" w:rsidRDefault="002F16AB" w:rsidP="001967CC">
            <w:pPr>
              <w:jc w:val="both"/>
              <w:rPr>
                <w:sz w:val="24"/>
                <w:szCs w:val="24"/>
              </w:rPr>
            </w:pPr>
            <w:r w:rsidRPr="00275479">
              <w:rPr>
                <w:sz w:val="24"/>
                <w:szCs w:val="24"/>
              </w:rPr>
              <w:t>Cấp bản sao có chứng thực từ bản chính hợp đồng, giao dịch đã được chứng thực</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A5D2AB8" w14:textId="77777777" w:rsidR="002F16AB" w:rsidRPr="00275479" w:rsidRDefault="002F16AB" w:rsidP="008033D8">
            <w:pPr>
              <w:spacing w:line="276" w:lineRule="auto"/>
              <w:rPr>
                <w:spacing w:val="-12"/>
                <w:sz w:val="24"/>
                <w:szCs w:val="24"/>
                <w:lang w:val="nl-NL"/>
              </w:rPr>
            </w:pPr>
          </w:p>
        </w:tc>
        <w:tc>
          <w:tcPr>
            <w:tcW w:w="2977" w:type="dxa"/>
            <w:vMerge/>
            <w:tcBorders>
              <w:left w:val="single" w:sz="4" w:space="0" w:color="auto"/>
              <w:right w:val="single" w:sz="4" w:space="0" w:color="auto"/>
            </w:tcBorders>
            <w:vAlign w:val="center"/>
            <w:hideMark/>
          </w:tcPr>
          <w:p w14:paraId="333C9595" w14:textId="77777777" w:rsidR="002F16AB" w:rsidRPr="00275479" w:rsidRDefault="002F16AB" w:rsidP="008033D8">
            <w:pPr>
              <w:spacing w:line="276" w:lineRule="auto"/>
              <w:rPr>
                <w:sz w:val="24"/>
                <w:szCs w:val="24"/>
                <w:lang w:val="nl-N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6434C92" w14:textId="77777777" w:rsidR="002F16AB" w:rsidRPr="00275479" w:rsidRDefault="002F16AB" w:rsidP="008033D8">
            <w:pPr>
              <w:spacing w:line="276" w:lineRule="auto"/>
              <w:rPr>
                <w:sz w:val="24"/>
                <w:szCs w:val="24"/>
                <w:lang w:val="da-DK"/>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EDD55E7" w14:textId="77777777" w:rsidR="002F16AB" w:rsidRPr="00275479" w:rsidRDefault="002F16AB" w:rsidP="008033D8">
            <w:pPr>
              <w:spacing w:line="276" w:lineRule="auto"/>
              <w:rPr>
                <w:sz w:val="24"/>
                <w:szCs w:val="24"/>
                <w:lang w:val="pt-BR"/>
              </w:rPr>
            </w:pPr>
          </w:p>
        </w:tc>
      </w:tr>
      <w:tr w:rsidR="002F16AB" w:rsidRPr="00275479" w14:paraId="4708F65C" w14:textId="77777777" w:rsidTr="002F16AB">
        <w:trPr>
          <w:trHeight w:val="1830"/>
        </w:trPr>
        <w:tc>
          <w:tcPr>
            <w:tcW w:w="567" w:type="dxa"/>
            <w:tcBorders>
              <w:top w:val="single" w:sz="4" w:space="0" w:color="auto"/>
              <w:left w:val="single" w:sz="4" w:space="0" w:color="auto"/>
              <w:bottom w:val="single" w:sz="4" w:space="0" w:color="auto"/>
              <w:right w:val="single" w:sz="4" w:space="0" w:color="auto"/>
            </w:tcBorders>
            <w:vAlign w:val="center"/>
            <w:hideMark/>
          </w:tcPr>
          <w:p w14:paraId="480D7FF5" w14:textId="77777777" w:rsidR="002F16AB" w:rsidRPr="00275479" w:rsidRDefault="002F16AB" w:rsidP="001967CC">
            <w:pPr>
              <w:jc w:val="center"/>
              <w:rPr>
                <w:sz w:val="24"/>
                <w:szCs w:val="24"/>
              </w:rPr>
            </w:pPr>
            <w:r w:rsidRPr="00275479">
              <w:rPr>
                <w:sz w:val="24"/>
                <w:szCs w:val="24"/>
              </w:rPr>
              <w:t>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F2A35C" w14:textId="77777777" w:rsidR="002F16AB" w:rsidRPr="00275479" w:rsidRDefault="002F16AB" w:rsidP="001967CC">
            <w:pPr>
              <w:jc w:val="center"/>
              <w:rPr>
                <w:spacing w:val="-4"/>
                <w:sz w:val="24"/>
                <w:szCs w:val="24"/>
              </w:rPr>
            </w:pPr>
            <w:r w:rsidRPr="00275479">
              <w:rPr>
                <w:sz w:val="24"/>
                <w:szCs w:val="24"/>
                <w:shd w:val="clear" w:color="auto" w:fill="ECF6FF"/>
              </w:rPr>
              <w:t>2.001035.000.00.00.H37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71D398" w14:textId="77777777" w:rsidR="002F16AB" w:rsidRPr="00275479" w:rsidRDefault="002F16AB" w:rsidP="001967CC">
            <w:pPr>
              <w:jc w:val="both"/>
              <w:rPr>
                <w:spacing w:val="-4"/>
                <w:sz w:val="24"/>
                <w:szCs w:val="24"/>
              </w:rPr>
            </w:pPr>
            <w:r w:rsidRPr="00275479">
              <w:rPr>
                <w:spacing w:val="-4"/>
                <w:sz w:val="24"/>
                <w:szCs w:val="24"/>
              </w:rPr>
              <w:t>Chứng thực hợp đồng, giao dịch liên quan đến tài sản là động sản, quyền sử dụng đất, nhà ở</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CCF3985" w14:textId="77777777" w:rsidR="002F16AB" w:rsidRPr="00275479" w:rsidRDefault="002F16AB" w:rsidP="001967CC">
            <w:pPr>
              <w:jc w:val="both"/>
              <w:rPr>
                <w:b/>
                <w:spacing w:val="-6"/>
                <w:sz w:val="24"/>
                <w:szCs w:val="24"/>
                <w:lang w:val="nl-NL"/>
              </w:rPr>
            </w:pPr>
            <w:r w:rsidRPr="00275479">
              <w:rPr>
                <w:spacing w:val="-6"/>
                <w:sz w:val="24"/>
                <w:szCs w:val="24"/>
                <w:lang w:val="nl-NL"/>
              </w:rPr>
              <w:t>02 ngày làm việc, kể từ ngày nhận đủ hồ sơ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c>
          <w:tcPr>
            <w:tcW w:w="2977" w:type="dxa"/>
            <w:vMerge/>
            <w:tcBorders>
              <w:left w:val="single" w:sz="4" w:space="0" w:color="auto"/>
              <w:right w:val="single" w:sz="4" w:space="0" w:color="auto"/>
            </w:tcBorders>
            <w:vAlign w:val="center"/>
            <w:hideMark/>
          </w:tcPr>
          <w:p w14:paraId="64DE9235" w14:textId="77777777" w:rsidR="002F16AB" w:rsidRPr="00275479" w:rsidRDefault="002F16AB" w:rsidP="008033D8">
            <w:pPr>
              <w:spacing w:line="276" w:lineRule="auto"/>
              <w:rPr>
                <w:sz w:val="24"/>
                <w:szCs w:val="24"/>
                <w:lang w:val="nl-N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99BF4DD" w14:textId="77777777" w:rsidR="002F16AB" w:rsidRPr="00275479" w:rsidRDefault="002F16AB" w:rsidP="008033D8">
            <w:pPr>
              <w:spacing w:line="276" w:lineRule="auto"/>
              <w:rPr>
                <w:sz w:val="24"/>
                <w:szCs w:val="24"/>
                <w:lang w:val="da-DK"/>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F0D948E" w14:textId="77777777" w:rsidR="002F16AB" w:rsidRPr="00275479" w:rsidRDefault="002F16AB" w:rsidP="008033D8">
            <w:pPr>
              <w:spacing w:line="276" w:lineRule="auto"/>
              <w:rPr>
                <w:sz w:val="24"/>
                <w:szCs w:val="24"/>
                <w:lang w:val="pt-BR"/>
              </w:rPr>
            </w:pPr>
          </w:p>
        </w:tc>
      </w:tr>
      <w:tr w:rsidR="002F16AB" w:rsidRPr="00275479" w14:paraId="5F2E9135" w14:textId="77777777" w:rsidTr="002F16AB">
        <w:trPr>
          <w:trHeight w:val="981"/>
        </w:trPr>
        <w:tc>
          <w:tcPr>
            <w:tcW w:w="567" w:type="dxa"/>
            <w:tcBorders>
              <w:top w:val="single" w:sz="4" w:space="0" w:color="auto"/>
              <w:left w:val="single" w:sz="4" w:space="0" w:color="auto"/>
              <w:bottom w:val="single" w:sz="4" w:space="0" w:color="auto"/>
              <w:right w:val="single" w:sz="4" w:space="0" w:color="auto"/>
            </w:tcBorders>
            <w:vAlign w:val="center"/>
            <w:hideMark/>
          </w:tcPr>
          <w:p w14:paraId="3DDFFB1E" w14:textId="77777777" w:rsidR="002F16AB" w:rsidRPr="00275479" w:rsidRDefault="002F16AB" w:rsidP="001967CC">
            <w:pPr>
              <w:jc w:val="center"/>
              <w:rPr>
                <w:sz w:val="24"/>
                <w:szCs w:val="24"/>
              </w:rPr>
            </w:pPr>
            <w:r w:rsidRPr="00275479">
              <w:rPr>
                <w:sz w:val="24"/>
                <w:szCs w:val="24"/>
              </w:rPr>
              <w:t>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B1839E" w14:textId="77777777" w:rsidR="002F16AB" w:rsidRPr="00275479" w:rsidRDefault="002F16AB" w:rsidP="001967CC">
            <w:pPr>
              <w:jc w:val="center"/>
              <w:rPr>
                <w:sz w:val="24"/>
                <w:szCs w:val="24"/>
              </w:rPr>
            </w:pPr>
            <w:r w:rsidRPr="00275479">
              <w:rPr>
                <w:sz w:val="24"/>
                <w:szCs w:val="24"/>
                <w:shd w:val="clear" w:color="auto" w:fill="ECF6FF"/>
              </w:rPr>
              <w:t>2.001019.000.00.00.H37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131672" w14:textId="77777777" w:rsidR="002F16AB" w:rsidRPr="00275479" w:rsidRDefault="002F16AB" w:rsidP="001967CC">
            <w:pPr>
              <w:jc w:val="both"/>
              <w:rPr>
                <w:sz w:val="24"/>
                <w:szCs w:val="24"/>
              </w:rPr>
            </w:pPr>
            <w:r w:rsidRPr="00275479">
              <w:rPr>
                <w:sz w:val="24"/>
                <w:szCs w:val="24"/>
              </w:rPr>
              <w:t>Chứng thực di chúc</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C50E949" w14:textId="77777777" w:rsidR="002F16AB" w:rsidRPr="00275479" w:rsidRDefault="002F16AB" w:rsidP="008033D8">
            <w:pPr>
              <w:spacing w:line="276" w:lineRule="auto"/>
              <w:rPr>
                <w:b/>
                <w:spacing w:val="-6"/>
                <w:sz w:val="24"/>
                <w:szCs w:val="24"/>
                <w:lang w:val="nl-NL"/>
              </w:rPr>
            </w:pPr>
          </w:p>
        </w:tc>
        <w:tc>
          <w:tcPr>
            <w:tcW w:w="2977" w:type="dxa"/>
            <w:vMerge/>
            <w:tcBorders>
              <w:left w:val="single" w:sz="4" w:space="0" w:color="auto"/>
              <w:right w:val="single" w:sz="4" w:space="0" w:color="auto"/>
            </w:tcBorders>
            <w:vAlign w:val="center"/>
            <w:hideMark/>
          </w:tcPr>
          <w:p w14:paraId="37124F24" w14:textId="77777777" w:rsidR="002F16AB" w:rsidRPr="00275479" w:rsidRDefault="002F16AB" w:rsidP="008033D8">
            <w:pPr>
              <w:spacing w:line="276" w:lineRule="auto"/>
              <w:rPr>
                <w:sz w:val="24"/>
                <w:szCs w:val="24"/>
                <w:lang w:val="nl-N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72E5B4" w14:textId="77777777" w:rsidR="002F16AB" w:rsidRPr="00275479" w:rsidRDefault="002F16AB" w:rsidP="008033D8">
            <w:pPr>
              <w:spacing w:line="276" w:lineRule="auto"/>
              <w:rPr>
                <w:sz w:val="24"/>
                <w:szCs w:val="24"/>
                <w:lang w:val="da-DK"/>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6E30B1F" w14:textId="77777777" w:rsidR="002F16AB" w:rsidRPr="00275479" w:rsidRDefault="002F16AB" w:rsidP="008033D8">
            <w:pPr>
              <w:spacing w:line="276" w:lineRule="auto"/>
              <w:rPr>
                <w:sz w:val="24"/>
                <w:szCs w:val="24"/>
                <w:lang w:val="pt-BR"/>
              </w:rPr>
            </w:pPr>
          </w:p>
        </w:tc>
      </w:tr>
      <w:tr w:rsidR="002F16AB" w:rsidRPr="00275479" w14:paraId="4CD989A1" w14:textId="77777777" w:rsidTr="002F16AB">
        <w:trPr>
          <w:trHeight w:val="398"/>
        </w:trPr>
        <w:tc>
          <w:tcPr>
            <w:tcW w:w="567" w:type="dxa"/>
            <w:tcBorders>
              <w:top w:val="single" w:sz="4" w:space="0" w:color="auto"/>
              <w:left w:val="single" w:sz="4" w:space="0" w:color="auto"/>
              <w:bottom w:val="single" w:sz="4" w:space="0" w:color="auto"/>
              <w:right w:val="single" w:sz="4" w:space="0" w:color="auto"/>
            </w:tcBorders>
            <w:vAlign w:val="center"/>
            <w:hideMark/>
          </w:tcPr>
          <w:p w14:paraId="18857C24" w14:textId="77777777" w:rsidR="002F16AB" w:rsidRPr="00275479" w:rsidRDefault="002F16AB" w:rsidP="001967CC">
            <w:pPr>
              <w:jc w:val="center"/>
              <w:rPr>
                <w:sz w:val="24"/>
                <w:szCs w:val="24"/>
              </w:rPr>
            </w:pPr>
            <w:r w:rsidRPr="00275479">
              <w:rPr>
                <w:sz w:val="24"/>
                <w:szCs w:val="24"/>
              </w:rPr>
              <w:t>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F83B68" w14:textId="77777777" w:rsidR="002F16AB" w:rsidRPr="00275479" w:rsidRDefault="002F16AB" w:rsidP="001967CC">
            <w:pPr>
              <w:jc w:val="center"/>
              <w:rPr>
                <w:sz w:val="24"/>
                <w:szCs w:val="24"/>
              </w:rPr>
            </w:pPr>
            <w:r w:rsidRPr="00275479">
              <w:rPr>
                <w:sz w:val="24"/>
                <w:szCs w:val="24"/>
              </w:rPr>
              <w:t>2.001016.000.00.00.H37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0BE5CF" w14:textId="77777777" w:rsidR="002F16AB" w:rsidRPr="00275479" w:rsidRDefault="002F16AB" w:rsidP="001967CC">
            <w:pPr>
              <w:jc w:val="both"/>
              <w:rPr>
                <w:sz w:val="24"/>
                <w:szCs w:val="24"/>
              </w:rPr>
            </w:pPr>
            <w:r w:rsidRPr="00275479">
              <w:rPr>
                <w:sz w:val="24"/>
                <w:szCs w:val="24"/>
              </w:rPr>
              <w:t>Chứng thực văn bản từ chối nhận di sản</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47C3F04" w14:textId="77777777" w:rsidR="002F16AB" w:rsidRPr="00275479" w:rsidRDefault="002F16AB" w:rsidP="008033D8">
            <w:pPr>
              <w:spacing w:line="276" w:lineRule="auto"/>
              <w:rPr>
                <w:b/>
                <w:spacing w:val="-6"/>
                <w:sz w:val="24"/>
                <w:szCs w:val="24"/>
                <w:lang w:val="nl-NL"/>
              </w:rPr>
            </w:pPr>
          </w:p>
        </w:tc>
        <w:tc>
          <w:tcPr>
            <w:tcW w:w="2977" w:type="dxa"/>
            <w:vMerge/>
            <w:tcBorders>
              <w:left w:val="single" w:sz="4" w:space="0" w:color="auto"/>
              <w:bottom w:val="single" w:sz="4" w:space="0" w:color="auto"/>
              <w:right w:val="single" w:sz="4" w:space="0" w:color="auto"/>
            </w:tcBorders>
            <w:vAlign w:val="center"/>
            <w:hideMark/>
          </w:tcPr>
          <w:p w14:paraId="0D8A705F" w14:textId="77777777" w:rsidR="002F16AB" w:rsidRPr="00275479" w:rsidRDefault="002F16AB" w:rsidP="008033D8">
            <w:pPr>
              <w:spacing w:line="276" w:lineRule="auto"/>
              <w:rPr>
                <w:sz w:val="24"/>
                <w:szCs w:val="24"/>
                <w:lang w:val="nl-N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059FEA" w14:textId="77777777" w:rsidR="002F16AB" w:rsidRPr="00275479" w:rsidRDefault="002F16AB" w:rsidP="008033D8">
            <w:pPr>
              <w:spacing w:line="276" w:lineRule="auto"/>
              <w:rPr>
                <w:sz w:val="24"/>
                <w:szCs w:val="24"/>
                <w:lang w:val="da-DK"/>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9D49EB6" w14:textId="77777777" w:rsidR="002F16AB" w:rsidRPr="00275479" w:rsidRDefault="002F16AB" w:rsidP="008033D8">
            <w:pPr>
              <w:spacing w:line="276" w:lineRule="auto"/>
              <w:rPr>
                <w:sz w:val="24"/>
                <w:szCs w:val="24"/>
                <w:lang w:val="pt-BR"/>
              </w:rPr>
            </w:pPr>
          </w:p>
        </w:tc>
      </w:tr>
      <w:tr w:rsidR="008875B3" w:rsidRPr="00275479" w14:paraId="6D8C213F" w14:textId="77777777" w:rsidTr="002F16AB">
        <w:trPr>
          <w:trHeight w:val="2038"/>
        </w:trPr>
        <w:tc>
          <w:tcPr>
            <w:tcW w:w="567" w:type="dxa"/>
            <w:tcBorders>
              <w:top w:val="single" w:sz="4" w:space="0" w:color="auto"/>
              <w:left w:val="single" w:sz="4" w:space="0" w:color="auto"/>
              <w:bottom w:val="single" w:sz="4" w:space="0" w:color="auto"/>
              <w:right w:val="single" w:sz="4" w:space="0" w:color="auto"/>
            </w:tcBorders>
            <w:vAlign w:val="center"/>
            <w:hideMark/>
          </w:tcPr>
          <w:p w14:paraId="5081B357" w14:textId="77777777" w:rsidR="008033D8" w:rsidRPr="00275479" w:rsidRDefault="008033D8" w:rsidP="001967CC">
            <w:pPr>
              <w:jc w:val="center"/>
              <w:rPr>
                <w:sz w:val="24"/>
                <w:szCs w:val="24"/>
              </w:rPr>
            </w:pPr>
            <w:r w:rsidRPr="00275479">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9DFE2" w14:textId="77777777" w:rsidR="008033D8" w:rsidRPr="00275479" w:rsidRDefault="008033D8" w:rsidP="001967CC">
            <w:pPr>
              <w:jc w:val="center"/>
              <w:rPr>
                <w:sz w:val="24"/>
                <w:szCs w:val="24"/>
              </w:rPr>
            </w:pPr>
            <w:r w:rsidRPr="00275479">
              <w:rPr>
                <w:sz w:val="24"/>
                <w:szCs w:val="24"/>
                <w:shd w:val="clear" w:color="auto" w:fill="ECF6FF"/>
              </w:rPr>
              <w:t>2.001406.000.00.00.H37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9E9B52" w14:textId="77777777" w:rsidR="008033D8" w:rsidRPr="00275479" w:rsidRDefault="008033D8" w:rsidP="001967CC">
            <w:pPr>
              <w:jc w:val="both"/>
              <w:rPr>
                <w:sz w:val="24"/>
                <w:szCs w:val="24"/>
              </w:rPr>
            </w:pPr>
            <w:r w:rsidRPr="00275479">
              <w:rPr>
                <w:sz w:val="24"/>
                <w:szCs w:val="24"/>
              </w:rPr>
              <w:t>Chứng thực văn bản thỏa thuận phân chia di sản mà di sản là động sản, quyền sử dụng đất, nhà ở</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8B977CC" w14:textId="77777777" w:rsidR="008033D8" w:rsidRPr="00275479" w:rsidRDefault="008033D8" w:rsidP="001967CC">
            <w:pPr>
              <w:jc w:val="both"/>
              <w:rPr>
                <w:sz w:val="24"/>
                <w:szCs w:val="24"/>
                <w:lang w:val="nl-NL"/>
              </w:rPr>
            </w:pPr>
            <w:r w:rsidRPr="00275479">
              <w:rPr>
                <w:sz w:val="24"/>
                <w:szCs w:val="24"/>
                <w:lang w:val="nl-NL"/>
              </w:rPr>
              <w:t>02 ngày làm việc, kể từ ngày nhận đủ hồ sơ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E35B33C" w14:textId="77777777" w:rsidR="008033D8" w:rsidRPr="00275479" w:rsidRDefault="008033D8" w:rsidP="001967CC">
            <w:pPr>
              <w:shd w:val="clear" w:color="auto" w:fill="FFFFFF"/>
              <w:jc w:val="both"/>
              <w:textAlignment w:val="baseline"/>
              <w:rPr>
                <w:sz w:val="24"/>
                <w:szCs w:val="24"/>
                <w:bdr w:val="none" w:sz="0" w:space="0" w:color="auto" w:frame="1"/>
                <w:lang w:val="nl-NL"/>
              </w:rPr>
            </w:pPr>
            <w:r w:rsidRPr="00275479">
              <w:rPr>
                <w:b/>
                <w:sz w:val="24"/>
                <w:szCs w:val="24"/>
                <w:lang w:val="nl-NL"/>
              </w:rPr>
              <w:t>- Cơ quan tiếp nhận và trả kết quả:</w:t>
            </w:r>
            <w:r w:rsidR="00010DD0" w:rsidRPr="00275479">
              <w:rPr>
                <w:b/>
                <w:sz w:val="24"/>
                <w:szCs w:val="24"/>
                <w:lang w:val="nl-NL"/>
              </w:rPr>
              <w:t xml:space="preserve"> </w:t>
            </w:r>
            <w:r w:rsidRPr="00275479">
              <w:rPr>
                <w:spacing w:val="-4"/>
                <w:sz w:val="24"/>
                <w:szCs w:val="24"/>
                <w:lang w:val="nl-NL"/>
              </w:rPr>
              <w:t>Bộ phận Tiếp nhận và Trả kết quả cấp xã</w:t>
            </w:r>
            <w:r w:rsidRPr="00275479">
              <w:rPr>
                <w:sz w:val="24"/>
                <w:szCs w:val="24"/>
                <w:lang w:val="nl-NL"/>
              </w:rPr>
              <w:t>.</w:t>
            </w:r>
          </w:p>
          <w:p w14:paraId="4D29F4BD" w14:textId="77777777" w:rsidR="008033D8" w:rsidRPr="00275479" w:rsidRDefault="008033D8" w:rsidP="001967CC">
            <w:pPr>
              <w:jc w:val="both"/>
              <w:rPr>
                <w:sz w:val="24"/>
                <w:szCs w:val="24"/>
                <w:lang w:val="nl-NL"/>
              </w:rPr>
            </w:pPr>
            <w:r w:rsidRPr="00275479">
              <w:rPr>
                <w:b/>
                <w:sz w:val="24"/>
                <w:szCs w:val="24"/>
                <w:lang w:val="nl-NL"/>
              </w:rPr>
              <w:t xml:space="preserve">- Cơ quan thực hiện: </w:t>
            </w:r>
            <w:r w:rsidRPr="00275479">
              <w:rPr>
                <w:sz w:val="24"/>
                <w:szCs w:val="24"/>
                <w:lang w:val="nl-NL"/>
              </w:rPr>
              <w:t>Ủy ban nhân dân cấp xã.</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D9EDEBC" w14:textId="77777777" w:rsidR="008033D8" w:rsidRPr="00275479" w:rsidRDefault="008033D8" w:rsidP="001967CC">
            <w:pPr>
              <w:jc w:val="both"/>
              <w:rPr>
                <w:spacing w:val="-4"/>
                <w:sz w:val="24"/>
                <w:szCs w:val="24"/>
                <w:lang w:val="nl-NL"/>
              </w:rPr>
            </w:pPr>
            <w:r w:rsidRPr="00275479">
              <w:rPr>
                <w:sz w:val="24"/>
                <w:szCs w:val="24"/>
                <w:lang w:val="nl-NL"/>
              </w:rPr>
              <w:t xml:space="preserve">- </w:t>
            </w:r>
            <w:r w:rsidRPr="00275479">
              <w:rPr>
                <w:spacing w:val="-4"/>
                <w:sz w:val="24"/>
                <w:szCs w:val="24"/>
                <w:lang w:val="nl-NL"/>
              </w:rPr>
              <w:t>Tiếp nhận hồ sơ và trả kết quả trực tiếp.</w:t>
            </w:r>
          </w:p>
          <w:p w14:paraId="32D3B79A" w14:textId="77777777" w:rsidR="008033D8" w:rsidRPr="00275479" w:rsidRDefault="008033D8" w:rsidP="001967CC">
            <w:pPr>
              <w:jc w:val="both"/>
              <w:rPr>
                <w:sz w:val="24"/>
                <w:szCs w:val="24"/>
                <w:lang w:val="da-DK"/>
              </w:rPr>
            </w:pPr>
            <w:r w:rsidRPr="00275479">
              <w:rPr>
                <w:sz w:val="24"/>
                <w:szCs w:val="24"/>
                <w:lang w:val="nl-NL"/>
              </w:rPr>
              <w:t xml:space="preserve">- Không </w:t>
            </w:r>
            <w:r w:rsidRPr="00275479">
              <w:rPr>
                <w:sz w:val="24"/>
                <w:szCs w:val="24"/>
                <w:lang w:val="da-DK"/>
              </w:rPr>
              <w:t xml:space="preserve">tiếp nhận hồ sơ và trả kết quả qua dịch vụ bưu chính công ích. </w:t>
            </w:r>
          </w:p>
          <w:p w14:paraId="7F375899" w14:textId="77777777" w:rsidR="00010DD0" w:rsidRPr="00275479" w:rsidRDefault="00010DD0" w:rsidP="001967CC">
            <w:pPr>
              <w:jc w:val="both"/>
              <w:rPr>
                <w:spacing w:val="-4"/>
                <w:sz w:val="24"/>
                <w:szCs w:val="24"/>
                <w:lang w:val="nl-NL"/>
              </w:rPr>
            </w:pPr>
            <w:r w:rsidRPr="00275479">
              <w:rPr>
                <w:spacing w:val="-8"/>
                <w:sz w:val="24"/>
                <w:szCs w:val="24"/>
                <w:lang w:val="da-DK"/>
              </w:rPr>
              <w:t>- Không t</w:t>
            </w:r>
            <w:r w:rsidRPr="00275479">
              <w:rPr>
                <w:spacing w:val="-8"/>
                <w:sz w:val="24"/>
                <w:szCs w:val="24"/>
                <w:lang w:val="nl-NL"/>
              </w:rPr>
              <w:t xml:space="preserve">iếp nhận hồ sơ qua dịch vụ công trực tuyến tại địa chỉ </w:t>
            </w:r>
            <w:r w:rsidRPr="00275479">
              <w:rPr>
                <w:spacing w:val="-8"/>
                <w:sz w:val="24"/>
                <w:szCs w:val="24"/>
                <w:lang w:val="da-DK"/>
              </w:rPr>
              <w:t>https://dichvucong.langson.gov.vn</w:t>
            </w:r>
            <w:r w:rsidRPr="00275479">
              <w:rPr>
                <w:spacing w:val="-4"/>
                <w:sz w:val="24"/>
                <w:szCs w:val="24"/>
                <w:lang w:val="nl-NL"/>
              </w:rPr>
              <w:t>.</w:t>
            </w:r>
          </w:p>
          <w:p w14:paraId="094ED4A1" w14:textId="77777777" w:rsidR="00010DD0" w:rsidRPr="00275479" w:rsidRDefault="00010DD0" w:rsidP="001967CC">
            <w:pPr>
              <w:jc w:val="both"/>
              <w:rPr>
                <w:sz w:val="24"/>
                <w:szCs w:val="24"/>
                <w:lang w:val="da-DK"/>
              </w:rPr>
            </w:pP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303FDF75" w14:textId="77777777" w:rsidR="008033D8" w:rsidRPr="00275479" w:rsidRDefault="008033D8" w:rsidP="001967CC">
            <w:pPr>
              <w:jc w:val="both"/>
              <w:rPr>
                <w:bCs/>
                <w:sz w:val="24"/>
                <w:szCs w:val="24"/>
                <w:lang w:val="pt-BR"/>
              </w:rPr>
            </w:pPr>
            <w:r w:rsidRPr="00275479">
              <w:rPr>
                <w:bCs/>
                <w:sz w:val="24"/>
                <w:szCs w:val="24"/>
                <w:lang w:val="pt-BR"/>
              </w:rPr>
              <w:t>- Nghị định số 23/2015/NĐ-CP.</w:t>
            </w:r>
          </w:p>
          <w:p w14:paraId="1D6C6379" w14:textId="77777777" w:rsidR="008033D8" w:rsidRPr="00275479" w:rsidRDefault="008033D8" w:rsidP="001967CC">
            <w:pPr>
              <w:jc w:val="both"/>
              <w:rPr>
                <w:bCs/>
                <w:i/>
                <w:sz w:val="24"/>
                <w:szCs w:val="24"/>
                <w:lang w:val="pt-BR"/>
              </w:rPr>
            </w:pPr>
            <w:r w:rsidRPr="00275479">
              <w:rPr>
                <w:bCs/>
                <w:i/>
                <w:sz w:val="24"/>
                <w:szCs w:val="24"/>
                <w:lang w:val="pt-BR"/>
              </w:rPr>
              <w:t>- Nghị định số 07/2025/NĐ-CP.</w:t>
            </w:r>
          </w:p>
          <w:p w14:paraId="6230D5DF" w14:textId="77777777" w:rsidR="008033D8" w:rsidRPr="00275479" w:rsidRDefault="008033D8" w:rsidP="001967CC">
            <w:pPr>
              <w:jc w:val="both"/>
              <w:rPr>
                <w:iCs/>
                <w:sz w:val="24"/>
                <w:szCs w:val="24"/>
                <w:shd w:val="clear" w:color="auto" w:fill="FFFFFF"/>
              </w:rPr>
            </w:pPr>
            <w:r w:rsidRPr="00275479">
              <w:rPr>
                <w:iCs/>
                <w:sz w:val="24"/>
                <w:szCs w:val="24"/>
                <w:shd w:val="clear" w:color="auto" w:fill="FFFFFF"/>
              </w:rPr>
              <w:t xml:space="preserve">- </w:t>
            </w:r>
            <w:r w:rsidRPr="00275479">
              <w:rPr>
                <w:iCs/>
                <w:sz w:val="24"/>
                <w:szCs w:val="24"/>
                <w:shd w:val="clear" w:color="auto" w:fill="FFFFFF"/>
                <w:lang w:val="vi-VN"/>
              </w:rPr>
              <w:t xml:space="preserve">Thông tư </w:t>
            </w:r>
            <w:r w:rsidRPr="00275479">
              <w:rPr>
                <w:iCs/>
                <w:sz w:val="24"/>
                <w:szCs w:val="24"/>
                <w:shd w:val="clear" w:color="auto" w:fill="FFFFFF"/>
              </w:rPr>
              <w:t>số 01/2020/TT-BTP.</w:t>
            </w:r>
          </w:p>
          <w:p w14:paraId="0689BFB4" w14:textId="77777777" w:rsidR="008033D8" w:rsidRPr="00275479" w:rsidRDefault="008033D8" w:rsidP="001967CC">
            <w:pPr>
              <w:jc w:val="both"/>
              <w:rPr>
                <w:sz w:val="24"/>
                <w:szCs w:val="24"/>
                <w:lang w:val="pt-BR"/>
              </w:rPr>
            </w:pPr>
            <w:r w:rsidRPr="00275479">
              <w:rPr>
                <w:bCs/>
                <w:sz w:val="24"/>
                <w:szCs w:val="24"/>
                <w:lang w:val="pt-BR"/>
              </w:rPr>
              <w:t xml:space="preserve">- </w:t>
            </w:r>
            <w:r w:rsidRPr="00275479">
              <w:rPr>
                <w:sz w:val="24"/>
                <w:szCs w:val="24"/>
              </w:rPr>
              <w:t>Thông tư số 226/2016/TT-BTC.</w:t>
            </w:r>
          </w:p>
        </w:tc>
      </w:tr>
      <w:tr w:rsidR="008875B3" w:rsidRPr="00275479" w14:paraId="747E48BE" w14:textId="77777777" w:rsidTr="002F16AB">
        <w:trPr>
          <w:trHeight w:val="2406"/>
        </w:trPr>
        <w:tc>
          <w:tcPr>
            <w:tcW w:w="567" w:type="dxa"/>
            <w:tcBorders>
              <w:top w:val="single" w:sz="4" w:space="0" w:color="auto"/>
              <w:left w:val="single" w:sz="4" w:space="0" w:color="auto"/>
              <w:bottom w:val="single" w:sz="4" w:space="0" w:color="auto"/>
              <w:right w:val="single" w:sz="4" w:space="0" w:color="auto"/>
            </w:tcBorders>
            <w:vAlign w:val="center"/>
            <w:hideMark/>
          </w:tcPr>
          <w:p w14:paraId="33E46B51" w14:textId="77777777" w:rsidR="008033D8" w:rsidRPr="00275479" w:rsidRDefault="008033D8" w:rsidP="001967CC">
            <w:pPr>
              <w:rPr>
                <w:sz w:val="24"/>
                <w:szCs w:val="24"/>
              </w:rPr>
            </w:pPr>
            <w:r w:rsidRPr="00275479">
              <w:rPr>
                <w:sz w:val="24"/>
                <w:szCs w:val="24"/>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F5DEF6" w14:textId="77777777" w:rsidR="008033D8" w:rsidRPr="00275479" w:rsidRDefault="008033D8" w:rsidP="001967CC">
            <w:pPr>
              <w:jc w:val="center"/>
              <w:rPr>
                <w:sz w:val="24"/>
                <w:szCs w:val="24"/>
              </w:rPr>
            </w:pPr>
            <w:r w:rsidRPr="00275479">
              <w:rPr>
                <w:sz w:val="24"/>
                <w:szCs w:val="24"/>
                <w:shd w:val="clear" w:color="auto" w:fill="ECF6FF"/>
              </w:rPr>
              <w:t>2.001009.000.00.00.H37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7769B8" w14:textId="77777777" w:rsidR="008033D8" w:rsidRPr="00275479" w:rsidRDefault="008033D8" w:rsidP="001967CC">
            <w:pPr>
              <w:jc w:val="both"/>
              <w:rPr>
                <w:sz w:val="24"/>
                <w:szCs w:val="24"/>
              </w:rPr>
            </w:pPr>
            <w:r w:rsidRPr="00275479">
              <w:rPr>
                <w:sz w:val="24"/>
                <w:szCs w:val="24"/>
              </w:rPr>
              <w:t>Chứng thực văn bản khai nhận di sản mà di sản là động sản, quyền sử dụng đất, nhà ở</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31F9655" w14:textId="77777777" w:rsidR="008033D8" w:rsidRPr="00275479" w:rsidRDefault="008033D8" w:rsidP="008033D8">
            <w:pPr>
              <w:spacing w:line="276" w:lineRule="auto"/>
              <w:rPr>
                <w:sz w:val="24"/>
                <w:szCs w:val="24"/>
                <w:lang w:val="nl-NL"/>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D6F03A" w14:textId="77777777" w:rsidR="008033D8" w:rsidRPr="00275479" w:rsidRDefault="008033D8" w:rsidP="008033D8">
            <w:pPr>
              <w:spacing w:line="276" w:lineRule="auto"/>
              <w:rPr>
                <w:sz w:val="24"/>
                <w:szCs w:val="24"/>
                <w:lang w:val="nl-N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9CAC77F" w14:textId="77777777" w:rsidR="008033D8" w:rsidRPr="00275479" w:rsidRDefault="008033D8" w:rsidP="008033D8">
            <w:pPr>
              <w:spacing w:line="276" w:lineRule="auto"/>
              <w:rPr>
                <w:sz w:val="24"/>
                <w:szCs w:val="24"/>
                <w:lang w:val="da-DK"/>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544F98" w14:textId="77777777" w:rsidR="008033D8" w:rsidRPr="00275479" w:rsidRDefault="008033D8" w:rsidP="008033D8">
            <w:pPr>
              <w:spacing w:line="276" w:lineRule="auto"/>
              <w:rPr>
                <w:sz w:val="24"/>
                <w:szCs w:val="24"/>
                <w:lang w:val="pt-BR"/>
              </w:rPr>
            </w:pPr>
          </w:p>
        </w:tc>
      </w:tr>
    </w:tbl>
    <w:p w14:paraId="2BB988A7" w14:textId="77777777" w:rsidR="008033D8" w:rsidRPr="00275479" w:rsidRDefault="008033D8" w:rsidP="008033D8">
      <w:pPr>
        <w:suppressAutoHyphens/>
        <w:spacing w:line="276" w:lineRule="auto"/>
        <w:jc w:val="both"/>
        <w:rPr>
          <w:b/>
          <w:sz w:val="24"/>
          <w:szCs w:val="24"/>
        </w:rPr>
      </w:pPr>
    </w:p>
    <w:p w14:paraId="07BC2A3D" w14:textId="77777777" w:rsidR="008033D8" w:rsidRPr="00275479" w:rsidRDefault="008033D8" w:rsidP="008033D8">
      <w:pPr>
        <w:suppressAutoHyphens/>
        <w:spacing w:line="276" w:lineRule="auto"/>
        <w:ind w:firstLine="720"/>
        <w:jc w:val="both"/>
        <w:rPr>
          <w:b/>
          <w:sz w:val="24"/>
          <w:szCs w:val="24"/>
        </w:rPr>
      </w:pPr>
    </w:p>
    <w:p w14:paraId="58AD2925" w14:textId="77777777" w:rsidR="008033D8" w:rsidRDefault="008033D8" w:rsidP="008033D8">
      <w:pPr>
        <w:suppressAutoHyphens/>
        <w:spacing w:line="276" w:lineRule="auto"/>
        <w:ind w:firstLine="720"/>
        <w:jc w:val="both"/>
        <w:rPr>
          <w:b/>
          <w:sz w:val="24"/>
          <w:szCs w:val="24"/>
        </w:rPr>
      </w:pPr>
      <w:r w:rsidRPr="00275479">
        <w:rPr>
          <w:b/>
          <w:sz w:val="24"/>
          <w:szCs w:val="24"/>
        </w:rPr>
        <w:t>B. DANH MỤC THỦ TỤC HÀNH CHÍNH BỊ BÃI BỎ (02 TTHC)</w:t>
      </w:r>
      <w:r w:rsidR="00345502" w:rsidRPr="00275479">
        <w:rPr>
          <w:b/>
          <w:sz w:val="24"/>
          <w:szCs w:val="24"/>
        </w:rPr>
        <w:t xml:space="preserve"> </w:t>
      </w:r>
    </w:p>
    <w:p w14:paraId="0610591F" w14:textId="77777777" w:rsidR="003179E8" w:rsidRPr="002F16AB" w:rsidRDefault="003179E8" w:rsidP="008033D8">
      <w:pPr>
        <w:spacing w:line="276" w:lineRule="auto"/>
        <w:rPr>
          <w:sz w:val="4"/>
          <w:szCs w:val="24"/>
        </w:rPr>
      </w:pPr>
    </w:p>
    <w:tbl>
      <w:tblPr>
        <w:tblStyle w:val="TableGrid"/>
        <w:tblW w:w="14567" w:type="dxa"/>
        <w:tblLook w:val="04A0" w:firstRow="1" w:lastRow="0" w:firstColumn="1" w:lastColumn="0" w:noHBand="0" w:noVBand="1"/>
      </w:tblPr>
      <w:tblGrid>
        <w:gridCol w:w="674"/>
        <w:gridCol w:w="2610"/>
        <w:gridCol w:w="5270"/>
        <w:gridCol w:w="2833"/>
        <w:gridCol w:w="3180"/>
      </w:tblGrid>
      <w:tr w:rsidR="003179E8" w14:paraId="1A523C17" w14:textId="77777777" w:rsidTr="002F16AB">
        <w:tc>
          <w:tcPr>
            <w:tcW w:w="674" w:type="dxa"/>
            <w:vAlign w:val="center"/>
          </w:tcPr>
          <w:p w14:paraId="3C37A439" w14:textId="77777777" w:rsidR="003179E8" w:rsidRPr="003179E8" w:rsidRDefault="003179E8" w:rsidP="003179E8">
            <w:pPr>
              <w:jc w:val="center"/>
              <w:rPr>
                <w:b/>
                <w:sz w:val="24"/>
                <w:szCs w:val="24"/>
              </w:rPr>
            </w:pPr>
            <w:r w:rsidRPr="003179E8">
              <w:rPr>
                <w:b/>
                <w:sz w:val="24"/>
                <w:szCs w:val="24"/>
              </w:rPr>
              <w:t>Số TT</w:t>
            </w:r>
          </w:p>
        </w:tc>
        <w:tc>
          <w:tcPr>
            <w:tcW w:w="2610" w:type="dxa"/>
            <w:vAlign w:val="center"/>
          </w:tcPr>
          <w:p w14:paraId="3DA3EDC2" w14:textId="77777777" w:rsidR="003179E8" w:rsidRPr="003179E8" w:rsidRDefault="003179E8" w:rsidP="003179E8">
            <w:pPr>
              <w:jc w:val="center"/>
              <w:rPr>
                <w:b/>
                <w:sz w:val="24"/>
                <w:szCs w:val="24"/>
              </w:rPr>
            </w:pPr>
            <w:r w:rsidRPr="003179E8">
              <w:rPr>
                <w:b/>
                <w:sz w:val="24"/>
                <w:szCs w:val="24"/>
              </w:rPr>
              <w:t>Mã TTHC</w:t>
            </w:r>
          </w:p>
        </w:tc>
        <w:tc>
          <w:tcPr>
            <w:tcW w:w="5270" w:type="dxa"/>
            <w:vAlign w:val="center"/>
          </w:tcPr>
          <w:p w14:paraId="54E4F727" w14:textId="77777777" w:rsidR="003179E8" w:rsidRPr="003179E8" w:rsidRDefault="003179E8" w:rsidP="003179E8">
            <w:pPr>
              <w:jc w:val="center"/>
              <w:rPr>
                <w:b/>
                <w:sz w:val="24"/>
                <w:szCs w:val="24"/>
              </w:rPr>
            </w:pPr>
            <w:r w:rsidRPr="003179E8">
              <w:rPr>
                <w:b/>
                <w:sz w:val="24"/>
                <w:szCs w:val="24"/>
              </w:rPr>
              <w:t>Tên TTHC</w:t>
            </w:r>
          </w:p>
        </w:tc>
        <w:tc>
          <w:tcPr>
            <w:tcW w:w="2833" w:type="dxa"/>
            <w:vAlign w:val="center"/>
          </w:tcPr>
          <w:p w14:paraId="6EEA7E8A" w14:textId="77777777" w:rsidR="003179E8" w:rsidRPr="003179E8" w:rsidRDefault="003179E8" w:rsidP="003179E8">
            <w:pPr>
              <w:jc w:val="center"/>
              <w:rPr>
                <w:b/>
                <w:sz w:val="24"/>
                <w:szCs w:val="24"/>
              </w:rPr>
            </w:pPr>
            <w:r w:rsidRPr="003179E8">
              <w:rPr>
                <w:b/>
                <w:sz w:val="24"/>
                <w:szCs w:val="24"/>
              </w:rPr>
              <w:t>Số thứ tự tại QĐ công bố của Chủ tịch UBND tỉnh</w:t>
            </w:r>
          </w:p>
        </w:tc>
        <w:tc>
          <w:tcPr>
            <w:tcW w:w="3180" w:type="dxa"/>
            <w:vAlign w:val="center"/>
          </w:tcPr>
          <w:p w14:paraId="35055923" w14:textId="77777777" w:rsidR="003179E8" w:rsidRPr="003179E8" w:rsidRDefault="003179E8" w:rsidP="003179E8">
            <w:pPr>
              <w:jc w:val="center"/>
              <w:rPr>
                <w:b/>
                <w:sz w:val="24"/>
                <w:szCs w:val="24"/>
              </w:rPr>
            </w:pPr>
            <w:r w:rsidRPr="003179E8">
              <w:rPr>
                <w:b/>
                <w:sz w:val="24"/>
                <w:szCs w:val="24"/>
              </w:rPr>
              <w:t>Tên văn bản QPPL quy</w:t>
            </w:r>
          </w:p>
          <w:p w14:paraId="293967DC" w14:textId="77777777" w:rsidR="003179E8" w:rsidRPr="003179E8" w:rsidRDefault="003179E8" w:rsidP="003179E8">
            <w:pPr>
              <w:jc w:val="center"/>
              <w:rPr>
                <w:b/>
                <w:sz w:val="24"/>
                <w:szCs w:val="24"/>
              </w:rPr>
            </w:pPr>
            <w:r w:rsidRPr="003179E8">
              <w:rPr>
                <w:b/>
                <w:sz w:val="24"/>
                <w:szCs w:val="24"/>
              </w:rPr>
              <w:t>định việc bãi bỏ TTHC</w:t>
            </w:r>
          </w:p>
        </w:tc>
      </w:tr>
      <w:tr w:rsidR="003179E8" w14:paraId="344AF196" w14:textId="77777777" w:rsidTr="002F16AB">
        <w:tc>
          <w:tcPr>
            <w:tcW w:w="674" w:type="dxa"/>
          </w:tcPr>
          <w:p w14:paraId="5FD7F7AD" w14:textId="77777777" w:rsidR="003179E8" w:rsidRPr="003179E8" w:rsidRDefault="003179E8" w:rsidP="003179E8">
            <w:pPr>
              <w:spacing w:line="276" w:lineRule="auto"/>
              <w:jc w:val="center"/>
              <w:rPr>
                <w:b/>
                <w:sz w:val="24"/>
                <w:szCs w:val="24"/>
              </w:rPr>
            </w:pPr>
            <w:r w:rsidRPr="003179E8">
              <w:rPr>
                <w:b/>
                <w:sz w:val="24"/>
                <w:szCs w:val="24"/>
              </w:rPr>
              <w:t>I</w:t>
            </w:r>
          </w:p>
        </w:tc>
        <w:tc>
          <w:tcPr>
            <w:tcW w:w="13893" w:type="dxa"/>
            <w:gridSpan w:val="4"/>
          </w:tcPr>
          <w:p w14:paraId="7B457FF6" w14:textId="77777777" w:rsidR="003179E8" w:rsidRDefault="003179E8" w:rsidP="008033D8">
            <w:pPr>
              <w:spacing w:line="276" w:lineRule="auto"/>
              <w:rPr>
                <w:sz w:val="24"/>
                <w:szCs w:val="24"/>
              </w:rPr>
            </w:pPr>
            <w:r w:rsidRPr="00275479">
              <w:rPr>
                <w:b/>
                <w:sz w:val="24"/>
                <w:szCs w:val="24"/>
              </w:rPr>
              <w:t>Thủ tục hành chính thuộc thẩm quyền quản lý của Sở Tư pháp (01 TTHC)</w:t>
            </w:r>
          </w:p>
        </w:tc>
      </w:tr>
      <w:tr w:rsidR="003179E8" w14:paraId="7BA6DA84" w14:textId="77777777" w:rsidTr="002F16AB">
        <w:tc>
          <w:tcPr>
            <w:tcW w:w="674" w:type="dxa"/>
            <w:vAlign w:val="center"/>
          </w:tcPr>
          <w:p w14:paraId="3A22CCA7" w14:textId="77777777" w:rsidR="003179E8" w:rsidRPr="00E30E1D" w:rsidRDefault="00E30E1D" w:rsidP="00E30E1D">
            <w:pPr>
              <w:jc w:val="center"/>
              <w:rPr>
                <w:sz w:val="24"/>
                <w:szCs w:val="24"/>
              </w:rPr>
            </w:pPr>
            <w:r w:rsidRPr="00E30E1D">
              <w:rPr>
                <w:sz w:val="24"/>
                <w:szCs w:val="24"/>
              </w:rPr>
              <w:t>0</w:t>
            </w:r>
            <w:r w:rsidR="003179E8" w:rsidRPr="00E30E1D">
              <w:rPr>
                <w:sz w:val="24"/>
                <w:szCs w:val="24"/>
              </w:rPr>
              <w:t>1</w:t>
            </w:r>
          </w:p>
        </w:tc>
        <w:tc>
          <w:tcPr>
            <w:tcW w:w="2610" w:type="dxa"/>
            <w:vAlign w:val="center"/>
          </w:tcPr>
          <w:p w14:paraId="6411EF3E" w14:textId="77777777" w:rsidR="003179E8" w:rsidRDefault="003179E8" w:rsidP="00E30E1D">
            <w:pPr>
              <w:rPr>
                <w:sz w:val="24"/>
                <w:szCs w:val="24"/>
              </w:rPr>
            </w:pPr>
            <w:r w:rsidRPr="00275479">
              <w:rPr>
                <w:sz w:val="24"/>
                <w:szCs w:val="24"/>
              </w:rPr>
              <w:t>2.000843.000.00.00.H37</w:t>
            </w:r>
          </w:p>
        </w:tc>
        <w:tc>
          <w:tcPr>
            <w:tcW w:w="5270" w:type="dxa"/>
            <w:vAlign w:val="center"/>
          </w:tcPr>
          <w:p w14:paraId="1F140FCB" w14:textId="77777777" w:rsidR="003179E8" w:rsidRDefault="003179E8" w:rsidP="00E30E1D">
            <w:pPr>
              <w:jc w:val="both"/>
              <w:rPr>
                <w:sz w:val="24"/>
                <w:szCs w:val="24"/>
              </w:rPr>
            </w:pPr>
            <w:r w:rsidRPr="00275479">
              <w:rPr>
                <w:spacing w:val="-4"/>
                <w:sz w:val="24"/>
                <w:szCs w:val="24"/>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2833" w:type="dxa"/>
            <w:vAlign w:val="center"/>
          </w:tcPr>
          <w:p w14:paraId="5FAE924C" w14:textId="77777777" w:rsidR="003179E8" w:rsidRPr="002F16AB" w:rsidRDefault="00CF3640" w:rsidP="002F16AB">
            <w:pPr>
              <w:jc w:val="both"/>
              <w:rPr>
                <w:sz w:val="24"/>
                <w:szCs w:val="24"/>
              </w:rPr>
            </w:pPr>
            <w:r w:rsidRPr="002F16AB">
              <w:rPr>
                <w:bCs/>
                <w:spacing w:val="-2"/>
                <w:sz w:val="24"/>
                <w:szCs w:val="24"/>
                <w:lang w:val="vi-VN"/>
              </w:rPr>
              <w:t>Thủ tục hành chính có số thứ tự</w:t>
            </w:r>
            <w:r w:rsidRPr="002F16AB">
              <w:rPr>
                <w:bCs/>
                <w:spacing w:val="-2"/>
                <w:sz w:val="24"/>
                <w:szCs w:val="24"/>
                <w:lang w:val="pl-PL"/>
              </w:rPr>
              <w:t xml:space="preserve"> 2</w:t>
            </w:r>
            <w:r w:rsidRPr="002F16AB">
              <w:rPr>
                <w:bCs/>
                <w:spacing w:val="-2"/>
                <w:sz w:val="24"/>
                <w:szCs w:val="24"/>
                <w:lang w:val="vi-VN"/>
              </w:rPr>
              <w:t xml:space="preserve"> mục I phần </w:t>
            </w:r>
            <w:r w:rsidRPr="002F16AB">
              <w:rPr>
                <w:bCs/>
                <w:spacing w:val="-2"/>
                <w:sz w:val="24"/>
                <w:szCs w:val="24"/>
                <w:lang w:val="pl-PL"/>
              </w:rPr>
              <w:t xml:space="preserve">B Phụ lục </w:t>
            </w:r>
            <w:r w:rsidRPr="002F16AB">
              <w:rPr>
                <w:bCs/>
                <w:spacing w:val="-2"/>
                <w:sz w:val="24"/>
                <w:szCs w:val="24"/>
                <w:lang w:val="vi-VN"/>
              </w:rPr>
              <w:t>ban hành kèm theo</w:t>
            </w:r>
            <w:r w:rsidRPr="002F16AB">
              <w:rPr>
                <w:bCs/>
                <w:spacing w:val="-2"/>
                <w:sz w:val="24"/>
                <w:szCs w:val="24"/>
                <w:lang w:val="pl-PL"/>
              </w:rPr>
              <w:t xml:space="preserve"> </w:t>
            </w:r>
            <w:r w:rsidRPr="002F16AB">
              <w:rPr>
                <w:bCs/>
                <w:spacing w:val="-2"/>
                <w:sz w:val="24"/>
                <w:szCs w:val="24"/>
                <w:lang w:val="vi-VN"/>
              </w:rPr>
              <w:t>Quyết định số 1772/QĐ-UBND ngày 10/9/2020</w:t>
            </w:r>
          </w:p>
        </w:tc>
        <w:tc>
          <w:tcPr>
            <w:tcW w:w="3180" w:type="dxa"/>
            <w:vAlign w:val="center"/>
          </w:tcPr>
          <w:p w14:paraId="472F4640" w14:textId="77777777" w:rsidR="003179E8" w:rsidRDefault="003179E8" w:rsidP="00E30E1D">
            <w:pPr>
              <w:jc w:val="both"/>
              <w:rPr>
                <w:sz w:val="24"/>
                <w:szCs w:val="24"/>
              </w:rPr>
            </w:pPr>
            <w:r w:rsidRPr="00275479">
              <w:rPr>
                <w:sz w:val="24"/>
                <w:szCs w:val="24"/>
              </w:rPr>
              <w:t>Nghị định số 07/2025/NĐ-CP ngày 09/01/2025 của Chính phủ sửa đổi, bổ sung một số điều của các Nghị định trong lĩnh vực</w:t>
            </w:r>
            <w:r w:rsidR="00105079">
              <w:rPr>
                <w:sz w:val="24"/>
                <w:szCs w:val="24"/>
              </w:rPr>
              <w:t xml:space="preserve"> hộ tịch, quốc tịch, chứng thực</w:t>
            </w:r>
          </w:p>
        </w:tc>
      </w:tr>
      <w:tr w:rsidR="003179E8" w14:paraId="4982528D" w14:textId="77777777" w:rsidTr="002F16AB">
        <w:tc>
          <w:tcPr>
            <w:tcW w:w="674" w:type="dxa"/>
          </w:tcPr>
          <w:p w14:paraId="4B19EEEA" w14:textId="77777777" w:rsidR="003179E8" w:rsidRPr="003179E8" w:rsidRDefault="003179E8" w:rsidP="003179E8">
            <w:pPr>
              <w:spacing w:line="276" w:lineRule="auto"/>
              <w:jc w:val="center"/>
              <w:rPr>
                <w:b/>
                <w:sz w:val="24"/>
                <w:szCs w:val="24"/>
              </w:rPr>
            </w:pPr>
            <w:r w:rsidRPr="003179E8">
              <w:rPr>
                <w:b/>
                <w:sz w:val="24"/>
                <w:szCs w:val="24"/>
              </w:rPr>
              <w:t>II</w:t>
            </w:r>
          </w:p>
        </w:tc>
        <w:tc>
          <w:tcPr>
            <w:tcW w:w="13893" w:type="dxa"/>
            <w:gridSpan w:val="4"/>
          </w:tcPr>
          <w:p w14:paraId="3CEF75AD" w14:textId="77777777" w:rsidR="003179E8" w:rsidRDefault="003179E8" w:rsidP="00E30E1D">
            <w:pPr>
              <w:spacing w:line="276" w:lineRule="auto"/>
              <w:jc w:val="both"/>
              <w:rPr>
                <w:sz w:val="24"/>
                <w:szCs w:val="24"/>
              </w:rPr>
            </w:pPr>
            <w:r w:rsidRPr="00275479">
              <w:rPr>
                <w:b/>
                <w:sz w:val="24"/>
                <w:szCs w:val="24"/>
              </w:rPr>
              <w:t>Thủ tục hành chính thuộc thẩm quyền giải quyết của UBND cấp huyện (01 TTHC)</w:t>
            </w:r>
          </w:p>
        </w:tc>
      </w:tr>
      <w:tr w:rsidR="003179E8" w14:paraId="68FBDED4" w14:textId="77777777" w:rsidTr="002F16AB">
        <w:tc>
          <w:tcPr>
            <w:tcW w:w="674" w:type="dxa"/>
            <w:vAlign w:val="center"/>
          </w:tcPr>
          <w:p w14:paraId="27A5C9DC" w14:textId="77777777" w:rsidR="003179E8" w:rsidRPr="00E30E1D" w:rsidRDefault="00E30E1D" w:rsidP="00E30E1D">
            <w:pPr>
              <w:jc w:val="center"/>
              <w:rPr>
                <w:sz w:val="24"/>
                <w:szCs w:val="24"/>
              </w:rPr>
            </w:pPr>
            <w:r w:rsidRPr="00E30E1D">
              <w:rPr>
                <w:sz w:val="24"/>
                <w:szCs w:val="24"/>
              </w:rPr>
              <w:t>0</w:t>
            </w:r>
            <w:r w:rsidR="003179E8" w:rsidRPr="00E30E1D">
              <w:rPr>
                <w:sz w:val="24"/>
                <w:szCs w:val="24"/>
              </w:rPr>
              <w:t>1</w:t>
            </w:r>
          </w:p>
        </w:tc>
        <w:tc>
          <w:tcPr>
            <w:tcW w:w="2610" w:type="dxa"/>
            <w:vAlign w:val="center"/>
          </w:tcPr>
          <w:p w14:paraId="1E3DC036" w14:textId="77777777" w:rsidR="003179E8" w:rsidRDefault="003179E8" w:rsidP="00E30E1D">
            <w:pPr>
              <w:rPr>
                <w:sz w:val="24"/>
                <w:szCs w:val="24"/>
              </w:rPr>
            </w:pPr>
            <w:r w:rsidRPr="00275479">
              <w:rPr>
                <w:sz w:val="24"/>
                <w:szCs w:val="24"/>
              </w:rPr>
              <w:t>2.000843.000.00.00.H37</w:t>
            </w:r>
          </w:p>
        </w:tc>
        <w:tc>
          <w:tcPr>
            <w:tcW w:w="5270" w:type="dxa"/>
            <w:vAlign w:val="center"/>
          </w:tcPr>
          <w:p w14:paraId="42038F70" w14:textId="77777777" w:rsidR="003179E8" w:rsidRDefault="003179E8" w:rsidP="00E30E1D">
            <w:pPr>
              <w:jc w:val="both"/>
              <w:rPr>
                <w:sz w:val="24"/>
                <w:szCs w:val="24"/>
              </w:rPr>
            </w:pPr>
            <w:r w:rsidRPr="00275479">
              <w:rPr>
                <w:spacing w:val="-4"/>
                <w:sz w:val="24"/>
                <w:szCs w:val="24"/>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2833" w:type="dxa"/>
            <w:vAlign w:val="center"/>
          </w:tcPr>
          <w:p w14:paraId="1DA2A1E4" w14:textId="77777777" w:rsidR="003179E8" w:rsidRPr="002F16AB" w:rsidRDefault="00CF3640" w:rsidP="0062597A">
            <w:pPr>
              <w:widowControl w:val="0"/>
              <w:spacing w:before="120" w:after="120" w:line="252" w:lineRule="auto"/>
              <w:jc w:val="both"/>
              <w:rPr>
                <w:sz w:val="24"/>
                <w:szCs w:val="24"/>
              </w:rPr>
            </w:pPr>
            <w:r w:rsidRPr="002F16AB">
              <w:rPr>
                <w:bCs/>
                <w:spacing w:val="-2"/>
                <w:sz w:val="24"/>
                <w:szCs w:val="24"/>
                <w:lang w:val="pl-PL"/>
              </w:rPr>
              <w:t>T</w:t>
            </w:r>
            <w:r w:rsidRPr="002F16AB">
              <w:rPr>
                <w:bCs/>
                <w:spacing w:val="-2"/>
                <w:sz w:val="24"/>
                <w:szCs w:val="24"/>
                <w:lang w:val="vi-VN"/>
              </w:rPr>
              <w:t>hủ tục hành chính có số thứ tự</w:t>
            </w:r>
            <w:r w:rsidRPr="002F16AB">
              <w:rPr>
                <w:bCs/>
                <w:spacing w:val="-2"/>
                <w:sz w:val="24"/>
                <w:szCs w:val="24"/>
                <w:lang w:val="pl-PL"/>
              </w:rPr>
              <w:t xml:space="preserve"> 19</w:t>
            </w:r>
            <w:r w:rsidRPr="002F16AB">
              <w:rPr>
                <w:bCs/>
                <w:spacing w:val="-2"/>
                <w:sz w:val="24"/>
                <w:szCs w:val="24"/>
                <w:lang w:val="vi-VN"/>
              </w:rPr>
              <w:t xml:space="preserve"> </w:t>
            </w:r>
            <w:r w:rsidRPr="002F16AB">
              <w:rPr>
                <w:bCs/>
                <w:spacing w:val="-2"/>
                <w:sz w:val="24"/>
                <w:szCs w:val="24"/>
                <w:lang w:val="pl-PL"/>
              </w:rPr>
              <w:t xml:space="preserve">mục II </w:t>
            </w:r>
            <w:r w:rsidRPr="002F16AB">
              <w:rPr>
                <w:bCs/>
                <w:spacing w:val="-2"/>
                <w:sz w:val="24"/>
                <w:szCs w:val="24"/>
                <w:lang w:val="vi-VN"/>
              </w:rPr>
              <w:t xml:space="preserve">phần </w:t>
            </w:r>
            <w:r w:rsidRPr="002F16AB">
              <w:rPr>
                <w:bCs/>
                <w:spacing w:val="-2"/>
                <w:sz w:val="24"/>
                <w:szCs w:val="24"/>
                <w:lang w:val="pl-PL"/>
              </w:rPr>
              <w:t>A</w:t>
            </w:r>
            <w:r w:rsidRPr="002F16AB">
              <w:rPr>
                <w:bCs/>
                <w:spacing w:val="-2"/>
                <w:sz w:val="24"/>
                <w:szCs w:val="24"/>
                <w:lang w:val="vi-VN"/>
              </w:rPr>
              <w:t xml:space="preserve"> Phụ lục ban hành kèm theo Quyết định số 2264/QĐ-UBND ngày 03/11/2020</w:t>
            </w:r>
          </w:p>
        </w:tc>
        <w:tc>
          <w:tcPr>
            <w:tcW w:w="3180" w:type="dxa"/>
            <w:vAlign w:val="center"/>
          </w:tcPr>
          <w:p w14:paraId="03297861" w14:textId="77777777" w:rsidR="003179E8" w:rsidRDefault="003179E8" w:rsidP="00E30E1D">
            <w:pPr>
              <w:jc w:val="both"/>
              <w:rPr>
                <w:sz w:val="24"/>
                <w:szCs w:val="24"/>
              </w:rPr>
            </w:pPr>
            <w:r w:rsidRPr="00275479">
              <w:rPr>
                <w:sz w:val="24"/>
                <w:szCs w:val="24"/>
              </w:rPr>
              <w:t>Nghị định số 07/2025/NĐ-CP ngày 09/01/2025 của Chính phủ sửa đổi, bổ sung một số điều của các Nghị định trong lĩnh vực hộ tịch, quốc tịch, chứng thực</w:t>
            </w:r>
          </w:p>
        </w:tc>
      </w:tr>
    </w:tbl>
    <w:p w14:paraId="21A050B3" w14:textId="77777777" w:rsidR="00B24D49" w:rsidRPr="00275479" w:rsidRDefault="00296314" w:rsidP="008033D8">
      <w:pPr>
        <w:spacing w:line="276" w:lineRule="auto"/>
        <w:rPr>
          <w:sz w:val="24"/>
          <w:szCs w:val="24"/>
        </w:rPr>
      </w:pPr>
      <w:r>
        <w:rPr>
          <w:sz w:val="24"/>
          <w:szCs w:val="24"/>
        </w:rPr>
        <w:t xml:space="preserve">                                                             ___________________________________________________________</w:t>
      </w:r>
    </w:p>
    <w:sectPr w:rsidR="00B24D49" w:rsidRPr="00275479" w:rsidSect="00911D8C">
      <w:headerReference w:type="default" r:id="rId16"/>
      <w:footerReference w:type="even" r:id="rId17"/>
      <w:footerReference w:type="default" r:id="rId18"/>
      <w:pgSz w:w="16840" w:h="11907" w:orient="landscape" w:code="9"/>
      <w:pgMar w:top="1134" w:right="1134" w:bottom="1134" w:left="1701"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3F88A" w14:textId="77777777" w:rsidR="00815143" w:rsidRDefault="00815143" w:rsidP="00B70527">
      <w:r>
        <w:separator/>
      </w:r>
    </w:p>
  </w:endnote>
  <w:endnote w:type="continuationSeparator" w:id="0">
    <w:p w14:paraId="62DD2A9E" w14:textId="77777777" w:rsidR="00815143" w:rsidRDefault="00815143" w:rsidP="00B7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6FFC" w14:textId="77777777" w:rsidR="00D369C7" w:rsidRDefault="00DA443D" w:rsidP="0084046A">
    <w:pPr>
      <w:pStyle w:val="Footer"/>
      <w:framePr w:wrap="around" w:vAnchor="text" w:hAnchor="margin" w:xAlign="right" w:y="1"/>
      <w:rPr>
        <w:rStyle w:val="PageNumber"/>
      </w:rPr>
    </w:pPr>
    <w:r>
      <w:rPr>
        <w:rStyle w:val="PageNumber"/>
      </w:rPr>
      <w:fldChar w:fldCharType="begin"/>
    </w:r>
    <w:r w:rsidR="00D369C7">
      <w:rPr>
        <w:rStyle w:val="PageNumber"/>
      </w:rPr>
      <w:instrText xml:space="preserve">PAGE  </w:instrText>
    </w:r>
    <w:r>
      <w:rPr>
        <w:rStyle w:val="PageNumber"/>
      </w:rPr>
      <w:fldChar w:fldCharType="end"/>
    </w:r>
  </w:p>
  <w:p w14:paraId="04D8DA5C" w14:textId="77777777" w:rsidR="00D369C7" w:rsidRDefault="00D369C7" w:rsidP="008404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C5BF" w14:textId="77777777" w:rsidR="00D369C7" w:rsidRDefault="00D369C7" w:rsidP="0084046A">
    <w:pPr>
      <w:pStyle w:val="Footer"/>
      <w:framePr w:wrap="around" w:vAnchor="text" w:hAnchor="margin" w:xAlign="right" w:y="1"/>
      <w:rPr>
        <w:rStyle w:val="PageNumber"/>
      </w:rPr>
    </w:pPr>
  </w:p>
  <w:p w14:paraId="662C29EB" w14:textId="77777777" w:rsidR="00D369C7" w:rsidRDefault="00D369C7" w:rsidP="008404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7F9C" w14:textId="77777777" w:rsidR="00815143" w:rsidRDefault="00815143" w:rsidP="00B70527">
      <w:r>
        <w:separator/>
      </w:r>
    </w:p>
  </w:footnote>
  <w:footnote w:type="continuationSeparator" w:id="0">
    <w:p w14:paraId="6E67AA19" w14:textId="77777777" w:rsidR="00815143" w:rsidRDefault="00815143" w:rsidP="00B70527">
      <w:r>
        <w:continuationSeparator/>
      </w:r>
    </w:p>
  </w:footnote>
  <w:footnote w:id="1">
    <w:p w14:paraId="327A1849" w14:textId="77777777" w:rsidR="00887F18" w:rsidRDefault="00887F18">
      <w:pPr>
        <w:pStyle w:val="FootnoteText"/>
      </w:pPr>
      <w:r>
        <w:rPr>
          <w:rStyle w:val="FootnoteReference"/>
        </w:rPr>
        <w:footnoteRef/>
      </w:r>
      <w:r>
        <w:t xml:space="preserve"> Phần chữ in nghiêng là nội dung sửa đổi, bổ sung. Nội dung chi tiết các TTHC kèm theo Quyết định này thực hiện theo </w:t>
      </w:r>
      <w:r w:rsidR="00C71A9B" w:rsidRPr="00C71A9B">
        <w:t>Quyết định số 86/QĐ-BTP ngày 14/01/2025 của Bộ trưởng Bộ Tư pháp</w:t>
      </w:r>
      <w:r w:rsidR="009F367B">
        <w:t>.</w:t>
      </w:r>
    </w:p>
  </w:footnote>
  <w:footnote w:id="2">
    <w:p w14:paraId="11027B8B" w14:textId="77777777" w:rsidR="009F367B" w:rsidRDefault="009F367B">
      <w:pPr>
        <w:pStyle w:val="FootnoteText"/>
      </w:pPr>
      <w:r>
        <w:rPr>
          <w:rStyle w:val="FootnoteReference"/>
        </w:rPr>
        <w:footnoteRef/>
      </w:r>
      <w:r>
        <w:t xml:space="preserve"> Phần chữ in nghiêng là nội dung sửa đổi, bổ sung. Nội dung chi tiết các TTHC kèm theo Quyết định này thực hiện theo </w:t>
      </w:r>
      <w:r w:rsidRPr="00C71A9B">
        <w:t>Quyết định số 86/QĐ-BTP ngày 14/01/2025 của Bộ trưởng Bộ Tư pháp</w:t>
      </w:r>
      <w:r>
        <w:t>.</w:t>
      </w:r>
    </w:p>
  </w:footnote>
  <w:footnote w:id="3">
    <w:p w14:paraId="274A40DD" w14:textId="77777777" w:rsidR="009F367B" w:rsidRDefault="009F367B">
      <w:pPr>
        <w:pStyle w:val="FootnoteText"/>
      </w:pPr>
      <w:r>
        <w:rPr>
          <w:rStyle w:val="FootnoteReference"/>
        </w:rPr>
        <w:footnoteRef/>
      </w:r>
      <w:r>
        <w:t xml:space="preserve"> Phần chữ in nghiêng là nội dung sửa đổi, bổ sung. Nội dung chi tiết các TTHC kèm theo Quyết định này thực hiện theo </w:t>
      </w:r>
      <w:r w:rsidRPr="00C71A9B">
        <w:t>Quyết định số 86/QĐ-BTP ngày 14/01/2025 của Bộ trưởng Bộ Tư pháp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2C2C" w14:textId="77777777" w:rsidR="00D369C7" w:rsidRDefault="00DA443D">
    <w:pPr>
      <w:pStyle w:val="Header"/>
      <w:jc w:val="center"/>
    </w:pPr>
    <w:r>
      <w:fldChar w:fldCharType="begin"/>
    </w:r>
    <w:r w:rsidR="00D369C7">
      <w:instrText xml:space="preserve"> PAGE   \* MERGEFORMAT </w:instrText>
    </w:r>
    <w:r>
      <w:fldChar w:fldCharType="separate"/>
    </w:r>
    <w:r w:rsidR="00105079">
      <w:rPr>
        <w:noProof/>
      </w:rPr>
      <w:t>12</w:t>
    </w:r>
    <w:r>
      <w:rPr>
        <w:noProof/>
      </w:rPr>
      <w:fldChar w:fldCharType="end"/>
    </w:r>
  </w:p>
  <w:p w14:paraId="64AF5180" w14:textId="77777777" w:rsidR="00D369C7" w:rsidRDefault="00D36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C6078"/>
    <w:multiLevelType w:val="hybridMultilevel"/>
    <w:tmpl w:val="56F69040"/>
    <w:lvl w:ilvl="0" w:tplc="D974CA0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F1201"/>
    <w:multiLevelType w:val="hybridMultilevel"/>
    <w:tmpl w:val="025CCB62"/>
    <w:lvl w:ilvl="0" w:tplc="8E8639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01C29"/>
    <w:multiLevelType w:val="hybridMultilevel"/>
    <w:tmpl w:val="AB14A4F6"/>
    <w:lvl w:ilvl="0" w:tplc="E690C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4419F"/>
    <w:multiLevelType w:val="hybridMultilevel"/>
    <w:tmpl w:val="2B06CD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BB343A7"/>
    <w:multiLevelType w:val="hybridMultilevel"/>
    <w:tmpl w:val="BFF4844C"/>
    <w:lvl w:ilvl="0" w:tplc="2FCC0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571544">
    <w:abstractNumId w:val="4"/>
  </w:num>
  <w:num w:numId="2" w16cid:durableId="147867373">
    <w:abstractNumId w:val="2"/>
  </w:num>
  <w:num w:numId="3" w16cid:durableId="911937447">
    <w:abstractNumId w:val="1"/>
  </w:num>
  <w:num w:numId="4" w16cid:durableId="1813211760">
    <w:abstractNumId w:val="3"/>
  </w:num>
  <w:num w:numId="5" w16cid:durableId="49926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817"/>
    <w:rsid w:val="000105F3"/>
    <w:rsid w:val="00010DD0"/>
    <w:rsid w:val="00012DF8"/>
    <w:rsid w:val="00027EE5"/>
    <w:rsid w:val="0003270F"/>
    <w:rsid w:val="00035AFC"/>
    <w:rsid w:val="00042502"/>
    <w:rsid w:val="00042915"/>
    <w:rsid w:val="00044E05"/>
    <w:rsid w:val="00057C56"/>
    <w:rsid w:val="0006120D"/>
    <w:rsid w:val="00071262"/>
    <w:rsid w:val="000736E5"/>
    <w:rsid w:val="00090A3A"/>
    <w:rsid w:val="000935D7"/>
    <w:rsid w:val="00094AAF"/>
    <w:rsid w:val="000976A6"/>
    <w:rsid w:val="000A2D88"/>
    <w:rsid w:val="000A5ADB"/>
    <w:rsid w:val="000B086E"/>
    <w:rsid w:val="000B7DB9"/>
    <w:rsid w:val="000C4FF3"/>
    <w:rsid w:val="000D7C84"/>
    <w:rsid w:val="000E0691"/>
    <w:rsid w:val="000E29AA"/>
    <w:rsid w:val="000F09D3"/>
    <w:rsid w:val="000F20FF"/>
    <w:rsid w:val="00105079"/>
    <w:rsid w:val="00111D1F"/>
    <w:rsid w:val="0011298D"/>
    <w:rsid w:val="00114DE3"/>
    <w:rsid w:val="00117199"/>
    <w:rsid w:val="001175BC"/>
    <w:rsid w:val="0013564B"/>
    <w:rsid w:val="001455E6"/>
    <w:rsid w:val="001503AE"/>
    <w:rsid w:val="0015657C"/>
    <w:rsid w:val="00157A72"/>
    <w:rsid w:val="00165B09"/>
    <w:rsid w:val="001665BD"/>
    <w:rsid w:val="00173341"/>
    <w:rsid w:val="00176974"/>
    <w:rsid w:val="00180FF4"/>
    <w:rsid w:val="001839B5"/>
    <w:rsid w:val="001967CC"/>
    <w:rsid w:val="00196E8B"/>
    <w:rsid w:val="00197190"/>
    <w:rsid w:val="001C5058"/>
    <w:rsid w:val="001C5199"/>
    <w:rsid w:val="001D0559"/>
    <w:rsid w:val="001D068F"/>
    <w:rsid w:val="002030A7"/>
    <w:rsid w:val="002229C1"/>
    <w:rsid w:val="00222FDB"/>
    <w:rsid w:val="00223524"/>
    <w:rsid w:val="00226924"/>
    <w:rsid w:val="0022792F"/>
    <w:rsid w:val="002365C4"/>
    <w:rsid w:val="002366B5"/>
    <w:rsid w:val="0024122C"/>
    <w:rsid w:val="00245E71"/>
    <w:rsid w:val="0025053E"/>
    <w:rsid w:val="002524FA"/>
    <w:rsid w:val="002543A8"/>
    <w:rsid w:val="00256E0E"/>
    <w:rsid w:val="00272C13"/>
    <w:rsid w:val="00275479"/>
    <w:rsid w:val="00290346"/>
    <w:rsid w:val="0029143A"/>
    <w:rsid w:val="00296314"/>
    <w:rsid w:val="002B66C6"/>
    <w:rsid w:val="002C6774"/>
    <w:rsid w:val="002D2976"/>
    <w:rsid w:val="002D374D"/>
    <w:rsid w:val="002E443A"/>
    <w:rsid w:val="002E6DFE"/>
    <w:rsid w:val="002F16AB"/>
    <w:rsid w:val="002F6342"/>
    <w:rsid w:val="00302413"/>
    <w:rsid w:val="00307B02"/>
    <w:rsid w:val="003101D8"/>
    <w:rsid w:val="003179E8"/>
    <w:rsid w:val="00341F56"/>
    <w:rsid w:val="00345262"/>
    <w:rsid w:val="00345502"/>
    <w:rsid w:val="00364808"/>
    <w:rsid w:val="003736AA"/>
    <w:rsid w:val="00382877"/>
    <w:rsid w:val="00397532"/>
    <w:rsid w:val="003A05EC"/>
    <w:rsid w:val="003C059D"/>
    <w:rsid w:val="003C2731"/>
    <w:rsid w:val="003C73FD"/>
    <w:rsid w:val="003D24EA"/>
    <w:rsid w:val="003E34CD"/>
    <w:rsid w:val="003E6C9A"/>
    <w:rsid w:val="003F3167"/>
    <w:rsid w:val="003F4534"/>
    <w:rsid w:val="003F7CA6"/>
    <w:rsid w:val="00401E5F"/>
    <w:rsid w:val="00405FE1"/>
    <w:rsid w:val="0041617A"/>
    <w:rsid w:val="00420CAF"/>
    <w:rsid w:val="00420DA4"/>
    <w:rsid w:val="00424E90"/>
    <w:rsid w:val="00430182"/>
    <w:rsid w:val="00433AA2"/>
    <w:rsid w:val="00435658"/>
    <w:rsid w:val="00441358"/>
    <w:rsid w:val="00441F74"/>
    <w:rsid w:val="0044427B"/>
    <w:rsid w:val="00451AD8"/>
    <w:rsid w:val="00460A35"/>
    <w:rsid w:val="00460BC3"/>
    <w:rsid w:val="00464D30"/>
    <w:rsid w:val="00470E49"/>
    <w:rsid w:val="00472637"/>
    <w:rsid w:val="00487A73"/>
    <w:rsid w:val="0049190E"/>
    <w:rsid w:val="00496E4F"/>
    <w:rsid w:val="004A26B5"/>
    <w:rsid w:val="004A51B2"/>
    <w:rsid w:val="004A5DA3"/>
    <w:rsid w:val="004C77F9"/>
    <w:rsid w:val="004C7E62"/>
    <w:rsid w:val="004D1F0B"/>
    <w:rsid w:val="004E4770"/>
    <w:rsid w:val="004E6B18"/>
    <w:rsid w:val="004F0AB1"/>
    <w:rsid w:val="004F11A9"/>
    <w:rsid w:val="004F2E75"/>
    <w:rsid w:val="004F6A31"/>
    <w:rsid w:val="0050036A"/>
    <w:rsid w:val="00502A6D"/>
    <w:rsid w:val="00504276"/>
    <w:rsid w:val="005063C3"/>
    <w:rsid w:val="005419E7"/>
    <w:rsid w:val="005540E5"/>
    <w:rsid w:val="00560BBF"/>
    <w:rsid w:val="0056167B"/>
    <w:rsid w:val="0056598A"/>
    <w:rsid w:val="00576678"/>
    <w:rsid w:val="005819D3"/>
    <w:rsid w:val="005A2015"/>
    <w:rsid w:val="005A3E2A"/>
    <w:rsid w:val="005A65B1"/>
    <w:rsid w:val="005A7284"/>
    <w:rsid w:val="005B0CCC"/>
    <w:rsid w:val="005C3C4D"/>
    <w:rsid w:val="005D5C11"/>
    <w:rsid w:val="005F439C"/>
    <w:rsid w:val="005F5FBD"/>
    <w:rsid w:val="00613205"/>
    <w:rsid w:val="0061405F"/>
    <w:rsid w:val="006207FE"/>
    <w:rsid w:val="00625635"/>
    <w:rsid w:val="0062597A"/>
    <w:rsid w:val="00630411"/>
    <w:rsid w:val="00631BC1"/>
    <w:rsid w:val="00631CB1"/>
    <w:rsid w:val="00643CCA"/>
    <w:rsid w:val="006469DB"/>
    <w:rsid w:val="0067021B"/>
    <w:rsid w:val="0067290F"/>
    <w:rsid w:val="00675EBF"/>
    <w:rsid w:val="00691C0D"/>
    <w:rsid w:val="006B0367"/>
    <w:rsid w:val="006B6B27"/>
    <w:rsid w:val="006B6C77"/>
    <w:rsid w:val="006B7074"/>
    <w:rsid w:val="006C5136"/>
    <w:rsid w:val="006E7EF3"/>
    <w:rsid w:val="006F1859"/>
    <w:rsid w:val="00702538"/>
    <w:rsid w:val="00707793"/>
    <w:rsid w:val="00711919"/>
    <w:rsid w:val="00717AC8"/>
    <w:rsid w:val="0072286C"/>
    <w:rsid w:val="00747725"/>
    <w:rsid w:val="007479A8"/>
    <w:rsid w:val="007603D4"/>
    <w:rsid w:val="00767A47"/>
    <w:rsid w:val="007704AC"/>
    <w:rsid w:val="00770F0D"/>
    <w:rsid w:val="00777153"/>
    <w:rsid w:val="00782759"/>
    <w:rsid w:val="00784A54"/>
    <w:rsid w:val="0079619D"/>
    <w:rsid w:val="00797512"/>
    <w:rsid w:val="007A01C4"/>
    <w:rsid w:val="007A32C4"/>
    <w:rsid w:val="007B45E8"/>
    <w:rsid w:val="007B5FE6"/>
    <w:rsid w:val="007B769C"/>
    <w:rsid w:val="007C1AE7"/>
    <w:rsid w:val="007C2510"/>
    <w:rsid w:val="007C513F"/>
    <w:rsid w:val="007C6FE4"/>
    <w:rsid w:val="007D3817"/>
    <w:rsid w:val="007D4B82"/>
    <w:rsid w:val="007E48A8"/>
    <w:rsid w:val="0080211F"/>
    <w:rsid w:val="008033D8"/>
    <w:rsid w:val="00804B7A"/>
    <w:rsid w:val="00807567"/>
    <w:rsid w:val="00807569"/>
    <w:rsid w:val="00807EE8"/>
    <w:rsid w:val="00815143"/>
    <w:rsid w:val="008203A5"/>
    <w:rsid w:val="00834B25"/>
    <w:rsid w:val="00837D92"/>
    <w:rsid w:val="0084046A"/>
    <w:rsid w:val="00840545"/>
    <w:rsid w:val="00841E0F"/>
    <w:rsid w:val="00845BB9"/>
    <w:rsid w:val="00856180"/>
    <w:rsid w:val="00857EC0"/>
    <w:rsid w:val="00860127"/>
    <w:rsid w:val="008633A1"/>
    <w:rsid w:val="008649D5"/>
    <w:rsid w:val="00873FD5"/>
    <w:rsid w:val="00880E63"/>
    <w:rsid w:val="008875B3"/>
    <w:rsid w:val="008877FB"/>
    <w:rsid w:val="00887F18"/>
    <w:rsid w:val="008A2108"/>
    <w:rsid w:val="008B3692"/>
    <w:rsid w:val="008B4225"/>
    <w:rsid w:val="008C1A88"/>
    <w:rsid w:val="008D3A14"/>
    <w:rsid w:val="008D4A9D"/>
    <w:rsid w:val="008D4BD2"/>
    <w:rsid w:val="008D7B09"/>
    <w:rsid w:val="008E1C1E"/>
    <w:rsid w:val="008E5D75"/>
    <w:rsid w:val="008F4538"/>
    <w:rsid w:val="00905410"/>
    <w:rsid w:val="00905710"/>
    <w:rsid w:val="009074DD"/>
    <w:rsid w:val="0091001A"/>
    <w:rsid w:val="00911D8C"/>
    <w:rsid w:val="009206DC"/>
    <w:rsid w:val="009276A3"/>
    <w:rsid w:val="00930BB6"/>
    <w:rsid w:val="00930BE9"/>
    <w:rsid w:val="00931E80"/>
    <w:rsid w:val="00937718"/>
    <w:rsid w:val="00937F2F"/>
    <w:rsid w:val="00945C55"/>
    <w:rsid w:val="00960268"/>
    <w:rsid w:val="00965343"/>
    <w:rsid w:val="00976859"/>
    <w:rsid w:val="009803CE"/>
    <w:rsid w:val="009964E1"/>
    <w:rsid w:val="009A002B"/>
    <w:rsid w:val="009A1932"/>
    <w:rsid w:val="009A74AC"/>
    <w:rsid w:val="009B2DCC"/>
    <w:rsid w:val="009D1C47"/>
    <w:rsid w:val="009E13FB"/>
    <w:rsid w:val="009E44AD"/>
    <w:rsid w:val="009F068F"/>
    <w:rsid w:val="009F2D82"/>
    <w:rsid w:val="009F367B"/>
    <w:rsid w:val="009F5B91"/>
    <w:rsid w:val="00A024A7"/>
    <w:rsid w:val="00A03444"/>
    <w:rsid w:val="00A06CC4"/>
    <w:rsid w:val="00A07AB5"/>
    <w:rsid w:val="00A12D37"/>
    <w:rsid w:val="00A134CD"/>
    <w:rsid w:val="00A375A0"/>
    <w:rsid w:val="00A52903"/>
    <w:rsid w:val="00A70058"/>
    <w:rsid w:val="00A71802"/>
    <w:rsid w:val="00A72E12"/>
    <w:rsid w:val="00A7740B"/>
    <w:rsid w:val="00A80F4B"/>
    <w:rsid w:val="00A84CEB"/>
    <w:rsid w:val="00A85D68"/>
    <w:rsid w:val="00A97D06"/>
    <w:rsid w:val="00AA2105"/>
    <w:rsid w:val="00AB27E7"/>
    <w:rsid w:val="00AC39F8"/>
    <w:rsid w:val="00AC58BC"/>
    <w:rsid w:val="00AC611F"/>
    <w:rsid w:val="00AD0BC7"/>
    <w:rsid w:val="00AE07A8"/>
    <w:rsid w:val="00AE41A2"/>
    <w:rsid w:val="00AF11F7"/>
    <w:rsid w:val="00AF25EC"/>
    <w:rsid w:val="00AF29EF"/>
    <w:rsid w:val="00AF4A2F"/>
    <w:rsid w:val="00B128B2"/>
    <w:rsid w:val="00B16221"/>
    <w:rsid w:val="00B24387"/>
    <w:rsid w:val="00B24D49"/>
    <w:rsid w:val="00B26C68"/>
    <w:rsid w:val="00B2729F"/>
    <w:rsid w:val="00B31130"/>
    <w:rsid w:val="00B3347D"/>
    <w:rsid w:val="00B362E6"/>
    <w:rsid w:val="00B44534"/>
    <w:rsid w:val="00B44CE8"/>
    <w:rsid w:val="00B45191"/>
    <w:rsid w:val="00B456A5"/>
    <w:rsid w:val="00B46127"/>
    <w:rsid w:val="00B637D9"/>
    <w:rsid w:val="00B66510"/>
    <w:rsid w:val="00B70527"/>
    <w:rsid w:val="00B71998"/>
    <w:rsid w:val="00B756F5"/>
    <w:rsid w:val="00B85A4A"/>
    <w:rsid w:val="00B917E9"/>
    <w:rsid w:val="00BA7E42"/>
    <w:rsid w:val="00BB4EC6"/>
    <w:rsid w:val="00BB5F71"/>
    <w:rsid w:val="00BD496F"/>
    <w:rsid w:val="00BD5EE3"/>
    <w:rsid w:val="00BD6121"/>
    <w:rsid w:val="00BE1591"/>
    <w:rsid w:val="00BE2ED0"/>
    <w:rsid w:val="00BF3971"/>
    <w:rsid w:val="00C13E20"/>
    <w:rsid w:val="00C16BD4"/>
    <w:rsid w:val="00C21656"/>
    <w:rsid w:val="00C359BE"/>
    <w:rsid w:val="00C376C4"/>
    <w:rsid w:val="00C40195"/>
    <w:rsid w:val="00C412B0"/>
    <w:rsid w:val="00C459AA"/>
    <w:rsid w:val="00C479DB"/>
    <w:rsid w:val="00C55B49"/>
    <w:rsid w:val="00C65F52"/>
    <w:rsid w:val="00C71A9B"/>
    <w:rsid w:val="00C748D9"/>
    <w:rsid w:val="00C777D5"/>
    <w:rsid w:val="00C80701"/>
    <w:rsid w:val="00C80B2A"/>
    <w:rsid w:val="00C81CCC"/>
    <w:rsid w:val="00C8282A"/>
    <w:rsid w:val="00C91DE8"/>
    <w:rsid w:val="00C94C91"/>
    <w:rsid w:val="00C95390"/>
    <w:rsid w:val="00C97FD0"/>
    <w:rsid w:val="00CA3BB7"/>
    <w:rsid w:val="00CA6699"/>
    <w:rsid w:val="00CB0CA3"/>
    <w:rsid w:val="00CB6D56"/>
    <w:rsid w:val="00CC02C5"/>
    <w:rsid w:val="00CC6863"/>
    <w:rsid w:val="00CC6E46"/>
    <w:rsid w:val="00CD2DA1"/>
    <w:rsid w:val="00CE2064"/>
    <w:rsid w:val="00CE56BF"/>
    <w:rsid w:val="00CE5FFD"/>
    <w:rsid w:val="00CE71BB"/>
    <w:rsid w:val="00CE7880"/>
    <w:rsid w:val="00CE7E94"/>
    <w:rsid w:val="00CF01EE"/>
    <w:rsid w:val="00CF143A"/>
    <w:rsid w:val="00CF1B8B"/>
    <w:rsid w:val="00CF3640"/>
    <w:rsid w:val="00CF744E"/>
    <w:rsid w:val="00D00057"/>
    <w:rsid w:val="00D215DE"/>
    <w:rsid w:val="00D23FAE"/>
    <w:rsid w:val="00D2665D"/>
    <w:rsid w:val="00D339FA"/>
    <w:rsid w:val="00D369C7"/>
    <w:rsid w:val="00D421DF"/>
    <w:rsid w:val="00D42996"/>
    <w:rsid w:val="00D45D6B"/>
    <w:rsid w:val="00D54FD0"/>
    <w:rsid w:val="00D6739D"/>
    <w:rsid w:val="00D700FD"/>
    <w:rsid w:val="00D92B86"/>
    <w:rsid w:val="00D9529F"/>
    <w:rsid w:val="00DA443D"/>
    <w:rsid w:val="00DC0A40"/>
    <w:rsid w:val="00DC5125"/>
    <w:rsid w:val="00DD381E"/>
    <w:rsid w:val="00DD71B1"/>
    <w:rsid w:val="00DE4014"/>
    <w:rsid w:val="00DE5732"/>
    <w:rsid w:val="00DF0593"/>
    <w:rsid w:val="00DF1033"/>
    <w:rsid w:val="00E01A16"/>
    <w:rsid w:val="00E02ED0"/>
    <w:rsid w:val="00E04A73"/>
    <w:rsid w:val="00E127EA"/>
    <w:rsid w:val="00E12DF9"/>
    <w:rsid w:val="00E30E1D"/>
    <w:rsid w:val="00E420F1"/>
    <w:rsid w:val="00E5136D"/>
    <w:rsid w:val="00E52DDB"/>
    <w:rsid w:val="00E550CE"/>
    <w:rsid w:val="00E6126D"/>
    <w:rsid w:val="00E66AA1"/>
    <w:rsid w:val="00E71329"/>
    <w:rsid w:val="00E769AD"/>
    <w:rsid w:val="00E8388D"/>
    <w:rsid w:val="00E906BC"/>
    <w:rsid w:val="00E94AAE"/>
    <w:rsid w:val="00EA1F91"/>
    <w:rsid w:val="00EA4F88"/>
    <w:rsid w:val="00EA598F"/>
    <w:rsid w:val="00EA7CE6"/>
    <w:rsid w:val="00EC260E"/>
    <w:rsid w:val="00EC378B"/>
    <w:rsid w:val="00EF314F"/>
    <w:rsid w:val="00EF796F"/>
    <w:rsid w:val="00F03703"/>
    <w:rsid w:val="00F20DA2"/>
    <w:rsid w:val="00F462A4"/>
    <w:rsid w:val="00F50447"/>
    <w:rsid w:val="00F50DAB"/>
    <w:rsid w:val="00F510BB"/>
    <w:rsid w:val="00F53067"/>
    <w:rsid w:val="00F56F49"/>
    <w:rsid w:val="00F63DB7"/>
    <w:rsid w:val="00F7467A"/>
    <w:rsid w:val="00F75178"/>
    <w:rsid w:val="00F75CD0"/>
    <w:rsid w:val="00F849FF"/>
    <w:rsid w:val="00F92F95"/>
    <w:rsid w:val="00FA636D"/>
    <w:rsid w:val="00FB2B01"/>
    <w:rsid w:val="00FC30A0"/>
    <w:rsid w:val="00FD0254"/>
    <w:rsid w:val="00FD1470"/>
    <w:rsid w:val="00FD3F4B"/>
    <w:rsid w:val="00FD4087"/>
    <w:rsid w:val="00FD4948"/>
    <w:rsid w:val="00FE33D0"/>
    <w:rsid w:val="00FE62A6"/>
    <w:rsid w:val="00FE7929"/>
    <w:rsid w:val="00FF05A4"/>
    <w:rsid w:val="00FF0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313B"/>
  <w15:docId w15:val="{9B29B900-C119-49F3-AD9D-73FC1A2E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17"/>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7D38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817"/>
    <w:rPr>
      <w:rFonts w:ascii="Times New Roman" w:eastAsia="Times New Roman" w:hAnsi="Times New Roman" w:cs="Times New Roman"/>
      <w:b/>
      <w:bCs/>
      <w:kern w:val="36"/>
      <w:sz w:val="48"/>
      <w:szCs w:val="48"/>
    </w:rPr>
  </w:style>
  <w:style w:type="table" w:styleId="TableGrid">
    <w:name w:val="Table Grid"/>
    <w:basedOn w:val="TableNormal"/>
    <w:rsid w:val="007D38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D3817"/>
    <w:rPr>
      <w:color w:val="0000FF"/>
      <w:u w:val="single"/>
    </w:rPr>
  </w:style>
  <w:style w:type="paragraph" w:styleId="Footer">
    <w:name w:val="footer"/>
    <w:basedOn w:val="Normal"/>
    <w:link w:val="FooterChar"/>
    <w:rsid w:val="007D3817"/>
    <w:pPr>
      <w:tabs>
        <w:tab w:val="center" w:pos="4320"/>
        <w:tab w:val="right" w:pos="8640"/>
      </w:tabs>
    </w:pPr>
  </w:style>
  <w:style w:type="character" w:customStyle="1" w:styleId="FooterChar">
    <w:name w:val="Footer Char"/>
    <w:basedOn w:val="DefaultParagraphFont"/>
    <w:link w:val="Footer"/>
    <w:rsid w:val="007D3817"/>
    <w:rPr>
      <w:rFonts w:ascii="Times New Roman" w:eastAsia="Times New Roman" w:hAnsi="Times New Roman" w:cs="Times New Roman"/>
      <w:sz w:val="28"/>
      <w:szCs w:val="28"/>
    </w:rPr>
  </w:style>
  <w:style w:type="character" w:styleId="PageNumber">
    <w:name w:val="page number"/>
    <w:basedOn w:val="DefaultParagraphFont"/>
    <w:rsid w:val="007D3817"/>
  </w:style>
  <w:style w:type="character" w:styleId="Emphasis">
    <w:name w:val="Emphasis"/>
    <w:uiPriority w:val="20"/>
    <w:qFormat/>
    <w:rsid w:val="007D3817"/>
    <w:rPr>
      <w:i/>
      <w:iCs/>
    </w:rPr>
  </w:style>
  <w:style w:type="paragraph" w:styleId="ListParagraph">
    <w:name w:val="List Paragraph"/>
    <w:basedOn w:val="Normal"/>
    <w:uiPriority w:val="34"/>
    <w:qFormat/>
    <w:rsid w:val="007D3817"/>
    <w:pPr>
      <w:spacing w:after="160" w:line="256" w:lineRule="auto"/>
      <w:ind w:left="720"/>
      <w:contextualSpacing/>
    </w:pPr>
    <w:rPr>
      <w:rFonts w:eastAsia="Calibri"/>
      <w:sz w:val="24"/>
      <w:szCs w:val="22"/>
    </w:rPr>
  </w:style>
  <w:style w:type="paragraph" w:styleId="Header">
    <w:name w:val="header"/>
    <w:basedOn w:val="Normal"/>
    <w:link w:val="HeaderChar"/>
    <w:uiPriority w:val="99"/>
    <w:rsid w:val="007D3817"/>
    <w:pPr>
      <w:tabs>
        <w:tab w:val="center" w:pos="4680"/>
        <w:tab w:val="right" w:pos="9360"/>
      </w:tabs>
    </w:pPr>
  </w:style>
  <w:style w:type="character" w:customStyle="1" w:styleId="HeaderChar">
    <w:name w:val="Header Char"/>
    <w:basedOn w:val="DefaultParagraphFont"/>
    <w:link w:val="Header"/>
    <w:uiPriority w:val="99"/>
    <w:rsid w:val="007D3817"/>
    <w:rPr>
      <w:rFonts w:ascii="Times New Roman" w:eastAsia="Times New Roman" w:hAnsi="Times New Roman" w:cs="Times New Roman"/>
      <w:sz w:val="28"/>
      <w:szCs w:val="28"/>
    </w:rPr>
  </w:style>
  <w:style w:type="paragraph" w:styleId="BodyText">
    <w:name w:val="Body Text"/>
    <w:basedOn w:val="Normal"/>
    <w:link w:val="BodyTextChar1"/>
    <w:unhideWhenUsed/>
    <w:rsid w:val="007D3817"/>
    <w:pPr>
      <w:spacing w:before="100" w:beforeAutospacing="1" w:after="100" w:afterAutospacing="1"/>
    </w:pPr>
  </w:style>
  <w:style w:type="character" w:customStyle="1" w:styleId="BodyTextChar">
    <w:name w:val="Body Text Char"/>
    <w:basedOn w:val="DefaultParagraphFont"/>
    <w:rsid w:val="007D3817"/>
    <w:rPr>
      <w:rFonts w:ascii="Times New Roman" w:eastAsia="Times New Roman" w:hAnsi="Times New Roman" w:cs="Times New Roman"/>
      <w:sz w:val="28"/>
      <w:szCs w:val="28"/>
    </w:rPr>
  </w:style>
  <w:style w:type="character" w:customStyle="1" w:styleId="BodyTextChar1">
    <w:name w:val="Body Text Char1"/>
    <w:link w:val="BodyText"/>
    <w:locked/>
    <w:rsid w:val="007D3817"/>
    <w:rPr>
      <w:rFonts w:ascii="Times New Roman" w:eastAsia="Times New Roman" w:hAnsi="Times New Roman" w:cs="Times New Roman"/>
      <w:sz w:val="28"/>
      <w:szCs w:val="28"/>
    </w:rPr>
  </w:style>
  <w:style w:type="paragraph" w:styleId="BalloonText">
    <w:name w:val="Balloon Text"/>
    <w:basedOn w:val="Normal"/>
    <w:link w:val="BalloonTextChar"/>
    <w:rsid w:val="007D3817"/>
    <w:rPr>
      <w:rFonts w:ascii="Segoe UI" w:hAnsi="Segoe UI"/>
      <w:sz w:val="18"/>
      <w:szCs w:val="18"/>
    </w:rPr>
  </w:style>
  <w:style w:type="character" w:customStyle="1" w:styleId="BalloonTextChar">
    <w:name w:val="Balloon Text Char"/>
    <w:basedOn w:val="DefaultParagraphFont"/>
    <w:link w:val="BalloonText"/>
    <w:rsid w:val="007D3817"/>
    <w:rPr>
      <w:rFonts w:ascii="Segoe UI" w:eastAsia="Times New Roman" w:hAnsi="Segoe UI" w:cs="Times New Roman"/>
      <w:sz w:val="18"/>
      <w:szCs w:val="18"/>
    </w:rPr>
  </w:style>
  <w:style w:type="character" w:styleId="FollowedHyperlink">
    <w:name w:val="FollowedHyperlink"/>
    <w:uiPriority w:val="99"/>
    <w:unhideWhenUsed/>
    <w:rsid w:val="007D3817"/>
    <w:rPr>
      <w:color w:val="954F72"/>
      <w:u w:val="single"/>
    </w:rPr>
  </w:style>
  <w:style w:type="paragraph" w:customStyle="1" w:styleId="msonormal0">
    <w:name w:val="msonormal"/>
    <w:basedOn w:val="Normal"/>
    <w:rsid w:val="007D3817"/>
    <w:pPr>
      <w:spacing w:before="100" w:beforeAutospacing="1" w:after="100" w:afterAutospacing="1"/>
    </w:pPr>
    <w:rPr>
      <w:sz w:val="24"/>
      <w:szCs w:val="24"/>
    </w:rPr>
  </w:style>
  <w:style w:type="character" w:customStyle="1" w:styleId="Vnbnnidung">
    <w:name w:val="Văn bản nội dung_"/>
    <w:link w:val="Vnbnnidung0"/>
    <w:uiPriority w:val="99"/>
    <w:locked/>
    <w:rsid w:val="007D3817"/>
    <w:rPr>
      <w:sz w:val="26"/>
      <w:szCs w:val="26"/>
    </w:rPr>
  </w:style>
  <w:style w:type="paragraph" w:customStyle="1" w:styleId="Vnbnnidung0">
    <w:name w:val="Văn bản nội dung"/>
    <w:basedOn w:val="Normal"/>
    <w:link w:val="Vnbnnidung"/>
    <w:uiPriority w:val="99"/>
    <w:rsid w:val="007D3817"/>
    <w:pPr>
      <w:widowControl w:val="0"/>
      <w:spacing w:after="80" w:line="268" w:lineRule="auto"/>
      <w:ind w:firstLine="400"/>
    </w:pPr>
    <w:rPr>
      <w:rFonts w:asciiTheme="minorHAnsi" w:eastAsiaTheme="minorHAnsi" w:hAnsiTheme="minorHAnsi" w:cstheme="minorBidi"/>
      <w:sz w:val="26"/>
      <w:szCs w:val="26"/>
    </w:rPr>
  </w:style>
  <w:style w:type="character" w:customStyle="1" w:styleId="Khc">
    <w:name w:val="Khác_"/>
    <w:link w:val="Khc0"/>
    <w:uiPriority w:val="99"/>
    <w:locked/>
    <w:rsid w:val="007D3817"/>
    <w:rPr>
      <w:sz w:val="26"/>
      <w:szCs w:val="26"/>
    </w:rPr>
  </w:style>
  <w:style w:type="paragraph" w:customStyle="1" w:styleId="Khc0">
    <w:name w:val="Khác"/>
    <w:basedOn w:val="Normal"/>
    <w:link w:val="Khc"/>
    <w:uiPriority w:val="99"/>
    <w:rsid w:val="007D3817"/>
    <w:pPr>
      <w:widowControl w:val="0"/>
      <w:spacing w:after="80" w:line="268" w:lineRule="auto"/>
      <w:ind w:firstLine="400"/>
    </w:pPr>
    <w:rPr>
      <w:rFonts w:asciiTheme="minorHAnsi" w:eastAsiaTheme="minorHAnsi" w:hAnsiTheme="minorHAnsi" w:cstheme="minorBidi"/>
      <w:sz w:val="26"/>
      <w:szCs w:val="26"/>
    </w:rPr>
  </w:style>
  <w:style w:type="character" w:styleId="Strong">
    <w:name w:val="Strong"/>
    <w:qFormat/>
    <w:rsid w:val="007D3817"/>
    <w:rPr>
      <w:rFonts w:ascii="Times New Roman" w:hAnsi="Times New Roman" w:cs="Times New Roman" w:hint="default"/>
      <w:b/>
      <w:bCs/>
    </w:rPr>
  </w:style>
  <w:style w:type="paragraph" w:styleId="NormalWeb">
    <w:name w:val="Normal (Web)"/>
    <w:basedOn w:val="Normal"/>
    <w:uiPriority w:val="99"/>
    <w:rsid w:val="007D3817"/>
    <w:pPr>
      <w:spacing w:before="100" w:beforeAutospacing="1" w:after="100" w:afterAutospacing="1"/>
    </w:pPr>
    <w:rPr>
      <w:rFonts w:ascii="Verdana" w:hAnsi="Verdana"/>
      <w:sz w:val="24"/>
      <w:szCs w:val="24"/>
    </w:rPr>
  </w:style>
  <w:style w:type="character" w:styleId="CommentReference">
    <w:name w:val="annotation reference"/>
    <w:rsid w:val="007D3817"/>
    <w:rPr>
      <w:sz w:val="16"/>
      <w:szCs w:val="16"/>
    </w:rPr>
  </w:style>
  <w:style w:type="paragraph" w:styleId="CommentText">
    <w:name w:val="annotation text"/>
    <w:basedOn w:val="Normal"/>
    <w:link w:val="CommentTextChar"/>
    <w:rsid w:val="007D3817"/>
    <w:rPr>
      <w:sz w:val="20"/>
      <w:szCs w:val="20"/>
    </w:rPr>
  </w:style>
  <w:style w:type="character" w:customStyle="1" w:styleId="CommentTextChar">
    <w:name w:val="Comment Text Char"/>
    <w:basedOn w:val="DefaultParagraphFont"/>
    <w:link w:val="CommentText"/>
    <w:rsid w:val="007D38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D3817"/>
    <w:rPr>
      <w:b/>
      <w:bCs/>
    </w:rPr>
  </w:style>
  <w:style w:type="character" w:customStyle="1" w:styleId="CommentSubjectChar">
    <w:name w:val="Comment Subject Char"/>
    <w:basedOn w:val="CommentTextChar"/>
    <w:link w:val="CommentSubject"/>
    <w:rsid w:val="007D3817"/>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rsid w:val="007D3817"/>
    <w:pPr>
      <w:spacing w:after="120" w:line="480" w:lineRule="auto"/>
      <w:ind w:left="360"/>
    </w:pPr>
  </w:style>
  <w:style w:type="character" w:customStyle="1" w:styleId="BodyTextIndent2Char">
    <w:name w:val="Body Text Indent 2 Char"/>
    <w:basedOn w:val="DefaultParagraphFont"/>
    <w:link w:val="BodyTextIndent2"/>
    <w:uiPriority w:val="99"/>
    <w:rsid w:val="007D3817"/>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887F18"/>
    <w:rPr>
      <w:sz w:val="20"/>
      <w:szCs w:val="20"/>
    </w:rPr>
  </w:style>
  <w:style w:type="character" w:customStyle="1" w:styleId="FootnoteTextChar">
    <w:name w:val="Footnote Text Char"/>
    <w:basedOn w:val="DefaultParagraphFont"/>
    <w:link w:val="FootnoteText"/>
    <w:uiPriority w:val="99"/>
    <w:semiHidden/>
    <w:rsid w:val="00887F1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87F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356">
      <w:bodyDiv w:val="1"/>
      <w:marLeft w:val="0"/>
      <w:marRight w:val="0"/>
      <w:marTop w:val="0"/>
      <w:marBottom w:val="0"/>
      <w:divBdr>
        <w:top w:val="none" w:sz="0" w:space="0" w:color="auto"/>
        <w:left w:val="none" w:sz="0" w:space="0" w:color="auto"/>
        <w:bottom w:val="none" w:sz="0" w:space="0" w:color="auto"/>
        <w:right w:val="none" w:sz="0" w:space="0" w:color="auto"/>
      </w:divBdr>
    </w:div>
    <w:div w:id="51314849">
      <w:bodyDiv w:val="1"/>
      <w:marLeft w:val="0"/>
      <w:marRight w:val="0"/>
      <w:marTop w:val="0"/>
      <w:marBottom w:val="0"/>
      <w:divBdr>
        <w:top w:val="none" w:sz="0" w:space="0" w:color="auto"/>
        <w:left w:val="none" w:sz="0" w:space="0" w:color="auto"/>
        <w:bottom w:val="none" w:sz="0" w:space="0" w:color="auto"/>
        <w:right w:val="none" w:sz="0" w:space="0" w:color="auto"/>
      </w:divBdr>
    </w:div>
    <w:div w:id="173689392">
      <w:bodyDiv w:val="1"/>
      <w:marLeft w:val="0"/>
      <w:marRight w:val="0"/>
      <w:marTop w:val="0"/>
      <w:marBottom w:val="0"/>
      <w:divBdr>
        <w:top w:val="none" w:sz="0" w:space="0" w:color="auto"/>
        <w:left w:val="none" w:sz="0" w:space="0" w:color="auto"/>
        <w:bottom w:val="none" w:sz="0" w:space="0" w:color="auto"/>
        <w:right w:val="none" w:sz="0" w:space="0" w:color="auto"/>
      </w:divBdr>
    </w:div>
    <w:div w:id="244924734">
      <w:bodyDiv w:val="1"/>
      <w:marLeft w:val="0"/>
      <w:marRight w:val="0"/>
      <w:marTop w:val="0"/>
      <w:marBottom w:val="0"/>
      <w:divBdr>
        <w:top w:val="none" w:sz="0" w:space="0" w:color="auto"/>
        <w:left w:val="none" w:sz="0" w:space="0" w:color="auto"/>
        <w:bottom w:val="none" w:sz="0" w:space="0" w:color="auto"/>
        <w:right w:val="none" w:sz="0" w:space="0" w:color="auto"/>
      </w:divBdr>
    </w:div>
    <w:div w:id="302778257">
      <w:bodyDiv w:val="1"/>
      <w:marLeft w:val="0"/>
      <w:marRight w:val="0"/>
      <w:marTop w:val="0"/>
      <w:marBottom w:val="0"/>
      <w:divBdr>
        <w:top w:val="none" w:sz="0" w:space="0" w:color="auto"/>
        <w:left w:val="none" w:sz="0" w:space="0" w:color="auto"/>
        <w:bottom w:val="none" w:sz="0" w:space="0" w:color="auto"/>
        <w:right w:val="none" w:sz="0" w:space="0" w:color="auto"/>
      </w:divBdr>
    </w:div>
    <w:div w:id="362217913">
      <w:bodyDiv w:val="1"/>
      <w:marLeft w:val="0"/>
      <w:marRight w:val="0"/>
      <w:marTop w:val="0"/>
      <w:marBottom w:val="0"/>
      <w:divBdr>
        <w:top w:val="none" w:sz="0" w:space="0" w:color="auto"/>
        <w:left w:val="none" w:sz="0" w:space="0" w:color="auto"/>
        <w:bottom w:val="none" w:sz="0" w:space="0" w:color="auto"/>
        <w:right w:val="none" w:sz="0" w:space="0" w:color="auto"/>
      </w:divBdr>
    </w:div>
    <w:div w:id="373241038">
      <w:bodyDiv w:val="1"/>
      <w:marLeft w:val="0"/>
      <w:marRight w:val="0"/>
      <w:marTop w:val="0"/>
      <w:marBottom w:val="0"/>
      <w:divBdr>
        <w:top w:val="none" w:sz="0" w:space="0" w:color="auto"/>
        <w:left w:val="none" w:sz="0" w:space="0" w:color="auto"/>
        <w:bottom w:val="none" w:sz="0" w:space="0" w:color="auto"/>
        <w:right w:val="none" w:sz="0" w:space="0" w:color="auto"/>
      </w:divBdr>
    </w:div>
    <w:div w:id="379014712">
      <w:bodyDiv w:val="1"/>
      <w:marLeft w:val="0"/>
      <w:marRight w:val="0"/>
      <w:marTop w:val="0"/>
      <w:marBottom w:val="0"/>
      <w:divBdr>
        <w:top w:val="none" w:sz="0" w:space="0" w:color="auto"/>
        <w:left w:val="none" w:sz="0" w:space="0" w:color="auto"/>
        <w:bottom w:val="none" w:sz="0" w:space="0" w:color="auto"/>
        <w:right w:val="none" w:sz="0" w:space="0" w:color="auto"/>
      </w:divBdr>
    </w:div>
    <w:div w:id="484396327">
      <w:bodyDiv w:val="1"/>
      <w:marLeft w:val="0"/>
      <w:marRight w:val="0"/>
      <w:marTop w:val="0"/>
      <w:marBottom w:val="0"/>
      <w:divBdr>
        <w:top w:val="none" w:sz="0" w:space="0" w:color="auto"/>
        <w:left w:val="none" w:sz="0" w:space="0" w:color="auto"/>
        <w:bottom w:val="none" w:sz="0" w:space="0" w:color="auto"/>
        <w:right w:val="none" w:sz="0" w:space="0" w:color="auto"/>
      </w:divBdr>
    </w:div>
    <w:div w:id="499662481">
      <w:bodyDiv w:val="1"/>
      <w:marLeft w:val="0"/>
      <w:marRight w:val="0"/>
      <w:marTop w:val="0"/>
      <w:marBottom w:val="0"/>
      <w:divBdr>
        <w:top w:val="none" w:sz="0" w:space="0" w:color="auto"/>
        <w:left w:val="none" w:sz="0" w:space="0" w:color="auto"/>
        <w:bottom w:val="none" w:sz="0" w:space="0" w:color="auto"/>
        <w:right w:val="none" w:sz="0" w:space="0" w:color="auto"/>
      </w:divBdr>
    </w:div>
    <w:div w:id="524178035">
      <w:bodyDiv w:val="1"/>
      <w:marLeft w:val="0"/>
      <w:marRight w:val="0"/>
      <w:marTop w:val="0"/>
      <w:marBottom w:val="0"/>
      <w:divBdr>
        <w:top w:val="none" w:sz="0" w:space="0" w:color="auto"/>
        <w:left w:val="none" w:sz="0" w:space="0" w:color="auto"/>
        <w:bottom w:val="none" w:sz="0" w:space="0" w:color="auto"/>
        <w:right w:val="none" w:sz="0" w:space="0" w:color="auto"/>
      </w:divBdr>
    </w:div>
    <w:div w:id="531529683">
      <w:bodyDiv w:val="1"/>
      <w:marLeft w:val="0"/>
      <w:marRight w:val="0"/>
      <w:marTop w:val="0"/>
      <w:marBottom w:val="0"/>
      <w:divBdr>
        <w:top w:val="none" w:sz="0" w:space="0" w:color="auto"/>
        <w:left w:val="none" w:sz="0" w:space="0" w:color="auto"/>
        <w:bottom w:val="none" w:sz="0" w:space="0" w:color="auto"/>
        <w:right w:val="none" w:sz="0" w:space="0" w:color="auto"/>
      </w:divBdr>
    </w:div>
    <w:div w:id="614793833">
      <w:bodyDiv w:val="1"/>
      <w:marLeft w:val="0"/>
      <w:marRight w:val="0"/>
      <w:marTop w:val="0"/>
      <w:marBottom w:val="0"/>
      <w:divBdr>
        <w:top w:val="none" w:sz="0" w:space="0" w:color="auto"/>
        <w:left w:val="none" w:sz="0" w:space="0" w:color="auto"/>
        <w:bottom w:val="none" w:sz="0" w:space="0" w:color="auto"/>
        <w:right w:val="none" w:sz="0" w:space="0" w:color="auto"/>
      </w:divBdr>
    </w:div>
    <w:div w:id="625475634">
      <w:bodyDiv w:val="1"/>
      <w:marLeft w:val="0"/>
      <w:marRight w:val="0"/>
      <w:marTop w:val="0"/>
      <w:marBottom w:val="0"/>
      <w:divBdr>
        <w:top w:val="none" w:sz="0" w:space="0" w:color="auto"/>
        <w:left w:val="none" w:sz="0" w:space="0" w:color="auto"/>
        <w:bottom w:val="none" w:sz="0" w:space="0" w:color="auto"/>
        <w:right w:val="none" w:sz="0" w:space="0" w:color="auto"/>
      </w:divBdr>
    </w:div>
    <w:div w:id="691801937">
      <w:bodyDiv w:val="1"/>
      <w:marLeft w:val="0"/>
      <w:marRight w:val="0"/>
      <w:marTop w:val="0"/>
      <w:marBottom w:val="0"/>
      <w:divBdr>
        <w:top w:val="none" w:sz="0" w:space="0" w:color="auto"/>
        <w:left w:val="none" w:sz="0" w:space="0" w:color="auto"/>
        <w:bottom w:val="none" w:sz="0" w:space="0" w:color="auto"/>
        <w:right w:val="none" w:sz="0" w:space="0" w:color="auto"/>
      </w:divBdr>
    </w:div>
    <w:div w:id="694384595">
      <w:bodyDiv w:val="1"/>
      <w:marLeft w:val="0"/>
      <w:marRight w:val="0"/>
      <w:marTop w:val="0"/>
      <w:marBottom w:val="0"/>
      <w:divBdr>
        <w:top w:val="none" w:sz="0" w:space="0" w:color="auto"/>
        <w:left w:val="none" w:sz="0" w:space="0" w:color="auto"/>
        <w:bottom w:val="none" w:sz="0" w:space="0" w:color="auto"/>
        <w:right w:val="none" w:sz="0" w:space="0" w:color="auto"/>
      </w:divBdr>
    </w:div>
    <w:div w:id="744299202">
      <w:bodyDiv w:val="1"/>
      <w:marLeft w:val="0"/>
      <w:marRight w:val="0"/>
      <w:marTop w:val="0"/>
      <w:marBottom w:val="0"/>
      <w:divBdr>
        <w:top w:val="none" w:sz="0" w:space="0" w:color="auto"/>
        <w:left w:val="none" w:sz="0" w:space="0" w:color="auto"/>
        <w:bottom w:val="none" w:sz="0" w:space="0" w:color="auto"/>
        <w:right w:val="none" w:sz="0" w:space="0" w:color="auto"/>
      </w:divBdr>
    </w:div>
    <w:div w:id="774711560">
      <w:bodyDiv w:val="1"/>
      <w:marLeft w:val="0"/>
      <w:marRight w:val="0"/>
      <w:marTop w:val="0"/>
      <w:marBottom w:val="0"/>
      <w:divBdr>
        <w:top w:val="none" w:sz="0" w:space="0" w:color="auto"/>
        <w:left w:val="none" w:sz="0" w:space="0" w:color="auto"/>
        <w:bottom w:val="none" w:sz="0" w:space="0" w:color="auto"/>
        <w:right w:val="none" w:sz="0" w:space="0" w:color="auto"/>
      </w:divBdr>
    </w:div>
    <w:div w:id="790561747">
      <w:bodyDiv w:val="1"/>
      <w:marLeft w:val="0"/>
      <w:marRight w:val="0"/>
      <w:marTop w:val="0"/>
      <w:marBottom w:val="0"/>
      <w:divBdr>
        <w:top w:val="none" w:sz="0" w:space="0" w:color="auto"/>
        <w:left w:val="none" w:sz="0" w:space="0" w:color="auto"/>
        <w:bottom w:val="none" w:sz="0" w:space="0" w:color="auto"/>
        <w:right w:val="none" w:sz="0" w:space="0" w:color="auto"/>
      </w:divBdr>
    </w:div>
    <w:div w:id="795954486">
      <w:bodyDiv w:val="1"/>
      <w:marLeft w:val="0"/>
      <w:marRight w:val="0"/>
      <w:marTop w:val="0"/>
      <w:marBottom w:val="0"/>
      <w:divBdr>
        <w:top w:val="none" w:sz="0" w:space="0" w:color="auto"/>
        <w:left w:val="none" w:sz="0" w:space="0" w:color="auto"/>
        <w:bottom w:val="none" w:sz="0" w:space="0" w:color="auto"/>
        <w:right w:val="none" w:sz="0" w:space="0" w:color="auto"/>
      </w:divBdr>
    </w:div>
    <w:div w:id="839853711">
      <w:bodyDiv w:val="1"/>
      <w:marLeft w:val="0"/>
      <w:marRight w:val="0"/>
      <w:marTop w:val="0"/>
      <w:marBottom w:val="0"/>
      <w:divBdr>
        <w:top w:val="none" w:sz="0" w:space="0" w:color="auto"/>
        <w:left w:val="none" w:sz="0" w:space="0" w:color="auto"/>
        <w:bottom w:val="none" w:sz="0" w:space="0" w:color="auto"/>
        <w:right w:val="none" w:sz="0" w:space="0" w:color="auto"/>
      </w:divBdr>
      <w:divsChild>
        <w:div w:id="1710060584">
          <w:marLeft w:val="0"/>
          <w:marRight w:val="0"/>
          <w:marTop w:val="0"/>
          <w:marBottom w:val="0"/>
          <w:divBdr>
            <w:top w:val="none" w:sz="0" w:space="0" w:color="auto"/>
            <w:left w:val="none" w:sz="0" w:space="0" w:color="auto"/>
            <w:bottom w:val="none" w:sz="0" w:space="0" w:color="auto"/>
            <w:right w:val="none" w:sz="0" w:space="0" w:color="auto"/>
          </w:divBdr>
        </w:div>
      </w:divsChild>
    </w:div>
    <w:div w:id="890768287">
      <w:bodyDiv w:val="1"/>
      <w:marLeft w:val="0"/>
      <w:marRight w:val="0"/>
      <w:marTop w:val="0"/>
      <w:marBottom w:val="0"/>
      <w:divBdr>
        <w:top w:val="none" w:sz="0" w:space="0" w:color="auto"/>
        <w:left w:val="none" w:sz="0" w:space="0" w:color="auto"/>
        <w:bottom w:val="none" w:sz="0" w:space="0" w:color="auto"/>
        <w:right w:val="none" w:sz="0" w:space="0" w:color="auto"/>
      </w:divBdr>
    </w:div>
    <w:div w:id="939753210">
      <w:bodyDiv w:val="1"/>
      <w:marLeft w:val="0"/>
      <w:marRight w:val="0"/>
      <w:marTop w:val="0"/>
      <w:marBottom w:val="0"/>
      <w:divBdr>
        <w:top w:val="none" w:sz="0" w:space="0" w:color="auto"/>
        <w:left w:val="none" w:sz="0" w:space="0" w:color="auto"/>
        <w:bottom w:val="none" w:sz="0" w:space="0" w:color="auto"/>
        <w:right w:val="none" w:sz="0" w:space="0" w:color="auto"/>
      </w:divBdr>
      <w:divsChild>
        <w:div w:id="719211504">
          <w:marLeft w:val="0"/>
          <w:marRight w:val="0"/>
          <w:marTop w:val="0"/>
          <w:marBottom w:val="0"/>
          <w:divBdr>
            <w:top w:val="none" w:sz="0" w:space="0" w:color="auto"/>
            <w:left w:val="none" w:sz="0" w:space="0" w:color="auto"/>
            <w:bottom w:val="none" w:sz="0" w:space="0" w:color="auto"/>
            <w:right w:val="none" w:sz="0" w:space="0" w:color="auto"/>
          </w:divBdr>
        </w:div>
      </w:divsChild>
    </w:div>
    <w:div w:id="1020549004">
      <w:bodyDiv w:val="1"/>
      <w:marLeft w:val="0"/>
      <w:marRight w:val="0"/>
      <w:marTop w:val="0"/>
      <w:marBottom w:val="0"/>
      <w:divBdr>
        <w:top w:val="none" w:sz="0" w:space="0" w:color="auto"/>
        <w:left w:val="none" w:sz="0" w:space="0" w:color="auto"/>
        <w:bottom w:val="none" w:sz="0" w:space="0" w:color="auto"/>
        <w:right w:val="none" w:sz="0" w:space="0" w:color="auto"/>
      </w:divBdr>
    </w:div>
    <w:div w:id="1036583599">
      <w:bodyDiv w:val="1"/>
      <w:marLeft w:val="0"/>
      <w:marRight w:val="0"/>
      <w:marTop w:val="0"/>
      <w:marBottom w:val="0"/>
      <w:divBdr>
        <w:top w:val="none" w:sz="0" w:space="0" w:color="auto"/>
        <w:left w:val="none" w:sz="0" w:space="0" w:color="auto"/>
        <w:bottom w:val="none" w:sz="0" w:space="0" w:color="auto"/>
        <w:right w:val="none" w:sz="0" w:space="0" w:color="auto"/>
      </w:divBdr>
    </w:div>
    <w:div w:id="1137256865">
      <w:bodyDiv w:val="1"/>
      <w:marLeft w:val="0"/>
      <w:marRight w:val="0"/>
      <w:marTop w:val="0"/>
      <w:marBottom w:val="0"/>
      <w:divBdr>
        <w:top w:val="none" w:sz="0" w:space="0" w:color="auto"/>
        <w:left w:val="none" w:sz="0" w:space="0" w:color="auto"/>
        <w:bottom w:val="none" w:sz="0" w:space="0" w:color="auto"/>
        <w:right w:val="none" w:sz="0" w:space="0" w:color="auto"/>
      </w:divBdr>
    </w:div>
    <w:div w:id="1148665030">
      <w:bodyDiv w:val="1"/>
      <w:marLeft w:val="0"/>
      <w:marRight w:val="0"/>
      <w:marTop w:val="0"/>
      <w:marBottom w:val="0"/>
      <w:divBdr>
        <w:top w:val="none" w:sz="0" w:space="0" w:color="auto"/>
        <w:left w:val="none" w:sz="0" w:space="0" w:color="auto"/>
        <w:bottom w:val="none" w:sz="0" w:space="0" w:color="auto"/>
        <w:right w:val="none" w:sz="0" w:space="0" w:color="auto"/>
      </w:divBdr>
    </w:div>
    <w:div w:id="1174347077">
      <w:bodyDiv w:val="1"/>
      <w:marLeft w:val="0"/>
      <w:marRight w:val="0"/>
      <w:marTop w:val="0"/>
      <w:marBottom w:val="0"/>
      <w:divBdr>
        <w:top w:val="none" w:sz="0" w:space="0" w:color="auto"/>
        <w:left w:val="none" w:sz="0" w:space="0" w:color="auto"/>
        <w:bottom w:val="none" w:sz="0" w:space="0" w:color="auto"/>
        <w:right w:val="none" w:sz="0" w:space="0" w:color="auto"/>
      </w:divBdr>
    </w:div>
    <w:div w:id="1349066968">
      <w:bodyDiv w:val="1"/>
      <w:marLeft w:val="0"/>
      <w:marRight w:val="0"/>
      <w:marTop w:val="0"/>
      <w:marBottom w:val="0"/>
      <w:divBdr>
        <w:top w:val="none" w:sz="0" w:space="0" w:color="auto"/>
        <w:left w:val="none" w:sz="0" w:space="0" w:color="auto"/>
        <w:bottom w:val="none" w:sz="0" w:space="0" w:color="auto"/>
        <w:right w:val="none" w:sz="0" w:space="0" w:color="auto"/>
      </w:divBdr>
    </w:div>
    <w:div w:id="1355114437">
      <w:bodyDiv w:val="1"/>
      <w:marLeft w:val="0"/>
      <w:marRight w:val="0"/>
      <w:marTop w:val="0"/>
      <w:marBottom w:val="0"/>
      <w:divBdr>
        <w:top w:val="none" w:sz="0" w:space="0" w:color="auto"/>
        <w:left w:val="none" w:sz="0" w:space="0" w:color="auto"/>
        <w:bottom w:val="none" w:sz="0" w:space="0" w:color="auto"/>
        <w:right w:val="none" w:sz="0" w:space="0" w:color="auto"/>
      </w:divBdr>
    </w:div>
    <w:div w:id="1404252348">
      <w:bodyDiv w:val="1"/>
      <w:marLeft w:val="0"/>
      <w:marRight w:val="0"/>
      <w:marTop w:val="0"/>
      <w:marBottom w:val="0"/>
      <w:divBdr>
        <w:top w:val="none" w:sz="0" w:space="0" w:color="auto"/>
        <w:left w:val="none" w:sz="0" w:space="0" w:color="auto"/>
        <w:bottom w:val="none" w:sz="0" w:space="0" w:color="auto"/>
        <w:right w:val="none" w:sz="0" w:space="0" w:color="auto"/>
      </w:divBdr>
    </w:div>
    <w:div w:id="1405303151">
      <w:bodyDiv w:val="1"/>
      <w:marLeft w:val="0"/>
      <w:marRight w:val="0"/>
      <w:marTop w:val="0"/>
      <w:marBottom w:val="0"/>
      <w:divBdr>
        <w:top w:val="none" w:sz="0" w:space="0" w:color="auto"/>
        <w:left w:val="none" w:sz="0" w:space="0" w:color="auto"/>
        <w:bottom w:val="none" w:sz="0" w:space="0" w:color="auto"/>
        <w:right w:val="none" w:sz="0" w:space="0" w:color="auto"/>
      </w:divBdr>
    </w:div>
    <w:div w:id="1418556945">
      <w:bodyDiv w:val="1"/>
      <w:marLeft w:val="0"/>
      <w:marRight w:val="0"/>
      <w:marTop w:val="0"/>
      <w:marBottom w:val="0"/>
      <w:divBdr>
        <w:top w:val="none" w:sz="0" w:space="0" w:color="auto"/>
        <w:left w:val="none" w:sz="0" w:space="0" w:color="auto"/>
        <w:bottom w:val="none" w:sz="0" w:space="0" w:color="auto"/>
        <w:right w:val="none" w:sz="0" w:space="0" w:color="auto"/>
      </w:divBdr>
    </w:div>
    <w:div w:id="1426268316">
      <w:bodyDiv w:val="1"/>
      <w:marLeft w:val="0"/>
      <w:marRight w:val="0"/>
      <w:marTop w:val="0"/>
      <w:marBottom w:val="0"/>
      <w:divBdr>
        <w:top w:val="none" w:sz="0" w:space="0" w:color="auto"/>
        <w:left w:val="none" w:sz="0" w:space="0" w:color="auto"/>
        <w:bottom w:val="none" w:sz="0" w:space="0" w:color="auto"/>
        <w:right w:val="none" w:sz="0" w:space="0" w:color="auto"/>
      </w:divBdr>
    </w:div>
    <w:div w:id="1431049727">
      <w:bodyDiv w:val="1"/>
      <w:marLeft w:val="0"/>
      <w:marRight w:val="0"/>
      <w:marTop w:val="0"/>
      <w:marBottom w:val="0"/>
      <w:divBdr>
        <w:top w:val="none" w:sz="0" w:space="0" w:color="auto"/>
        <w:left w:val="none" w:sz="0" w:space="0" w:color="auto"/>
        <w:bottom w:val="none" w:sz="0" w:space="0" w:color="auto"/>
        <w:right w:val="none" w:sz="0" w:space="0" w:color="auto"/>
      </w:divBdr>
    </w:div>
    <w:div w:id="1472749825">
      <w:bodyDiv w:val="1"/>
      <w:marLeft w:val="0"/>
      <w:marRight w:val="0"/>
      <w:marTop w:val="0"/>
      <w:marBottom w:val="0"/>
      <w:divBdr>
        <w:top w:val="none" w:sz="0" w:space="0" w:color="auto"/>
        <w:left w:val="none" w:sz="0" w:space="0" w:color="auto"/>
        <w:bottom w:val="none" w:sz="0" w:space="0" w:color="auto"/>
        <w:right w:val="none" w:sz="0" w:space="0" w:color="auto"/>
      </w:divBdr>
    </w:div>
    <w:div w:id="1513373313">
      <w:bodyDiv w:val="1"/>
      <w:marLeft w:val="0"/>
      <w:marRight w:val="0"/>
      <w:marTop w:val="0"/>
      <w:marBottom w:val="0"/>
      <w:divBdr>
        <w:top w:val="none" w:sz="0" w:space="0" w:color="auto"/>
        <w:left w:val="none" w:sz="0" w:space="0" w:color="auto"/>
        <w:bottom w:val="none" w:sz="0" w:space="0" w:color="auto"/>
        <w:right w:val="none" w:sz="0" w:space="0" w:color="auto"/>
      </w:divBdr>
    </w:div>
    <w:div w:id="1523855074">
      <w:bodyDiv w:val="1"/>
      <w:marLeft w:val="0"/>
      <w:marRight w:val="0"/>
      <w:marTop w:val="0"/>
      <w:marBottom w:val="0"/>
      <w:divBdr>
        <w:top w:val="none" w:sz="0" w:space="0" w:color="auto"/>
        <w:left w:val="none" w:sz="0" w:space="0" w:color="auto"/>
        <w:bottom w:val="none" w:sz="0" w:space="0" w:color="auto"/>
        <w:right w:val="none" w:sz="0" w:space="0" w:color="auto"/>
      </w:divBdr>
    </w:div>
    <w:div w:id="1530409872">
      <w:bodyDiv w:val="1"/>
      <w:marLeft w:val="0"/>
      <w:marRight w:val="0"/>
      <w:marTop w:val="0"/>
      <w:marBottom w:val="0"/>
      <w:divBdr>
        <w:top w:val="none" w:sz="0" w:space="0" w:color="auto"/>
        <w:left w:val="none" w:sz="0" w:space="0" w:color="auto"/>
        <w:bottom w:val="none" w:sz="0" w:space="0" w:color="auto"/>
        <w:right w:val="none" w:sz="0" w:space="0" w:color="auto"/>
      </w:divBdr>
    </w:div>
    <w:div w:id="1566068254">
      <w:bodyDiv w:val="1"/>
      <w:marLeft w:val="0"/>
      <w:marRight w:val="0"/>
      <w:marTop w:val="0"/>
      <w:marBottom w:val="0"/>
      <w:divBdr>
        <w:top w:val="none" w:sz="0" w:space="0" w:color="auto"/>
        <w:left w:val="none" w:sz="0" w:space="0" w:color="auto"/>
        <w:bottom w:val="none" w:sz="0" w:space="0" w:color="auto"/>
        <w:right w:val="none" w:sz="0" w:space="0" w:color="auto"/>
      </w:divBdr>
    </w:div>
    <w:div w:id="1623147139">
      <w:bodyDiv w:val="1"/>
      <w:marLeft w:val="0"/>
      <w:marRight w:val="0"/>
      <w:marTop w:val="0"/>
      <w:marBottom w:val="0"/>
      <w:divBdr>
        <w:top w:val="none" w:sz="0" w:space="0" w:color="auto"/>
        <w:left w:val="none" w:sz="0" w:space="0" w:color="auto"/>
        <w:bottom w:val="none" w:sz="0" w:space="0" w:color="auto"/>
        <w:right w:val="none" w:sz="0" w:space="0" w:color="auto"/>
      </w:divBdr>
    </w:div>
    <w:div w:id="1635871170">
      <w:bodyDiv w:val="1"/>
      <w:marLeft w:val="0"/>
      <w:marRight w:val="0"/>
      <w:marTop w:val="0"/>
      <w:marBottom w:val="0"/>
      <w:divBdr>
        <w:top w:val="none" w:sz="0" w:space="0" w:color="auto"/>
        <w:left w:val="none" w:sz="0" w:space="0" w:color="auto"/>
        <w:bottom w:val="none" w:sz="0" w:space="0" w:color="auto"/>
        <w:right w:val="none" w:sz="0" w:space="0" w:color="auto"/>
      </w:divBdr>
    </w:div>
    <w:div w:id="1802579074">
      <w:bodyDiv w:val="1"/>
      <w:marLeft w:val="0"/>
      <w:marRight w:val="0"/>
      <w:marTop w:val="0"/>
      <w:marBottom w:val="0"/>
      <w:divBdr>
        <w:top w:val="none" w:sz="0" w:space="0" w:color="auto"/>
        <w:left w:val="none" w:sz="0" w:space="0" w:color="auto"/>
        <w:bottom w:val="none" w:sz="0" w:space="0" w:color="auto"/>
        <w:right w:val="none" w:sz="0" w:space="0" w:color="auto"/>
      </w:divBdr>
    </w:div>
    <w:div w:id="1811509806">
      <w:bodyDiv w:val="1"/>
      <w:marLeft w:val="0"/>
      <w:marRight w:val="0"/>
      <w:marTop w:val="0"/>
      <w:marBottom w:val="0"/>
      <w:divBdr>
        <w:top w:val="none" w:sz="0" w:space="0" w:color="auto"/>
        <w:left w:val="none" w:sz="0" w:space="0" w:color="auto"/>
        <w:bottom w:val="none" w:sz="0" w:space="0" w:color="auto"/>
        <w:right w:val="none" w:sz="0" w:space="0" w:color="auto"/>
      </w:divBdr>
    </w:div>
    <w:div w:id="1867062361">
      <w:bodyDiv w:val="1"/>
      <w:marLeft w:val="0"/>
      <w:marRight w:val="0"/>
      <w:marTop w:val="0"/>
      <w:marBottom w:val="0"/>
      <w:divBdr>
        <w:top w:val="none" w:sz="0" w:space="0" w:color="auto"/>
        <w:left w:val="none" w:sz="0" w:space="0" w:color="auto"/>
        <w:bottom w:val="none" w:sz="0" w:space="0" w:color="auto"/>
        <w:right w:val="none" w:sz="0" w:space="0" w:color="auto"/>
      </w:divBdr>
    </w:div>
    <w:div w:id="1867862837">
      <w:bodyDiv w:val="1"/>
      <w:marLeft w:val="0"/>
      <w:marRight w:val="0"/>
      <w:marTop w:val="0"/>
      <w:marBottom w:val="0"/>
      <w:divBdr>
        <w:top w:val="none" w:sz="0" w:space="0" w:color="auto"/>
        <w:left w:val="none" w:sz="0" w:space="0" w:color="auto"/>
        <w:bottom w:val="none" w:sz="0" w:space="0" w:color="auto"/>
        <w:right w:val="none" w:sz="0" w:space="0" w:color="auto"/>
      </w:divBdr>
    </w:div>
    <w:div w:id="1933662797">
      <w:bodyDiv w:val="1"/>
      <w:marLeft w:val="0"/>
      <w:marRight w:val="0"/>
      <w:marTop w:val="0"/>
      <w:marBottom w:val="0"/>
      <w:divBdr>
        <w:top w:val="none" w:sz="0" w:space="0" w:color="auto"/>
        <w:left w:val="none" w:sz="0" w:space="0" w:color="auto"/>
        <w:bottom w:val="none" w:sz="0" w:space="0" w:color="auto"/>
        <w:right w:val="none" w:sz="0" w:space="0" w:color="auto"/>
      </w:divBdr>
    </w:div>
    <w:div w:id="1969311452">
      <w:bodyDiv w:val="1"/>
      <w:marLeft w:val="0"/>
      <w:marRight w:val="0"/>
      <w:marTop w:val="0"/>
      <w:marBottom w:val="0"/>
      <w:divBdr>
        <w:top w:val="none" w:sz="0" w:space="0" w:color="auto"/>
        <w:left w:val="none" w:sz="0" w:space="0" w:color="auto"/>
        <w:bottom w:val="none" w:sz="0" w:space="0" w:color="auto"/>
        <w:right w:val="none" w:sz="0" w:space="0" w:color="auto"/>
      </w:divBdr>
    </w:div>
    <w:div w:id="1994138062">
      <w:bodyDiv w:val="1"/>
      <w:marLeft w:val="0"/>
      <w:marRight w:val="0"/>
      <w:marTop w:val="0"/>
      <w:marBottom w:val="0"/>
      <w:divBdr>
        <w:top w:val="none" w:sz="0" w:space="0" w:color="auto"/>
        <w:left w:val="none" w:sz="0" w:space="0" w:color="auto"/>
        <w:bottom w:val="none" w:sz="0" w:space="0" w:color="auto"/>
        <w:right w:val="none" w:sz="0" w:space="0" w:color="auto"/>
      </w:divBdr>
    </w:div>
    <w:div w:id="2024284871">
      <w:bodyDiv w:val="1"/>
      <w:marLeft w:val="0"/>
      <w:marRight w:val="0"/>
      <w:marTop w:val="0"/>
      <w:marBottom w:val="0"/>
      <w:divBdr>
        <w:top w:val="none" w:sz="0" w:space="0" w:color="auto"/>
        <w:left w:val="none" w:sz="0" w:space="0" w:color="auto"/>
        <w:bottom w:val="none" w:sz="0" w:space="0" w:color="auto"/>
        <w:right w:val="none" w:sz="0" w:space="0" w:color="auto"/>
      </w:divBdr>
    </w:div>
    <w:div w:id="2043246636">
      <w:bodyDiv w:val="1"/>
      <w:marLeft w:val="0"/>
      <w:marRight w:val="0"/>
      <w:marTop w:val="0"/>
      <w:marBottom w:val="0"/>
      <w:divBdr>
        <w:top w:val="none" w:sz="0" w:space="0" w:color="auto"/>
        <w:left w:val="none" w:sz="0" w:space="0" w:color="auto"/>
        <w:bottom w:val="none" w:sz="0" w:space="0" w:color="auto"/>
        <w:right w:val="none" w:sz="0" w:space="0" w:color="auto"/>
      </w:divBdr>
    </w:div>
    <w:div w:id="2117754034">
      <w:bodyDiv w:val="1"/>
      <w:marLeft w:val="0"/>
      <w:marRight w:val="0"/>
      <w:marTop w:val="0"/>
      <w:marBottom w:val="0"/>
      <w:divBdr>
        <w:top w:val="none" w:sz="0" w:space="0" w:color="auto"/>
        <w:left w:val="none" w:sz="0" w:space="0" w:color="auto"/>
        <w:bottom w:val="none" w:sz="0" w:space="0" w:color="auto"/>
        <w:right w:val="none" w:sz="0" w:space="0" w:color="auto"/>
      </w:divBdr>
    </w:div>
    <w:div w:id="2120179552">
      <w:bodyDiv w:val="1"/>
      <w:marLeft w:val="0"/>
      <w:marRight w:val="0"/>
      <w:marTop w:val="0"/>
      <w:marBottom w:val="0"/>
      <w:divBdr>
        <w:top w:val="none" w:sz="0" w:space="0" w:color="auto"/>
        <w:left w:val="none" w:sz="0" w:space="0" w:color="auto"/>
        <w:bottom w:val="none" w:sz="0" w:space="0" w:color="auto"/>
        <w:right w:val="none" w:sz="0" w:space="0" w:color="auto"/>
      </w:divBdr>
    </w:div>
    <w:div w:id="2131240290">
      <w:bodyDiv w:val="1"/>
      <w:marLeft w:val="0"/>
      <w:marRight w:val="0"/>
      <w:marTop w:val="0"/>
      <w:marBottom w:val="0"/>
      <w:divBdr>
        <w:top w:val="none" w:sz="0" w:space="0" w:color="auto"/>
        <w:left w:val="none" w:sz="0" w:space="0" w:color="auto"/>
        <w:bottom w:val="none" w:sz="0" w:space="0" w:color="auto"/>
        <w:right w:val="none" w:sz="0" w:space="0" w:color="auto"/>
      </w:divBdr>
    </w:div>
    <w:div w:id="21371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langson.gov.vn" TargetMode="External"/><Relationship Id="rId13" Type="http://schemas.openxmlformats.org/officeDocument/2006/relationships/hyperlink" Target="https://dichvucong.langson.gov.v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hvucong.langson.gov.v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langson.gov.vn" TargetMode="External"/><Relationship Id="rId5" Type="http://schemas.openxmlformats.org/officeDocument/2006/relationships/webSettings" Target="webSettings.xml"/><Relationship Id="rId15" Type="http://schemas.openxmlformats.org/officeDocument/2006/relationships/hyperlink" Target="https://dichvucong.langson.gov.vn" TargetMode="External"/><Relationship Id="rId10" Type="http://schemas.openxmlformats.org/officeDocument/2006/relationships/hyperlink" Target="https://dichvucong.langson.gov.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hvucong.langson.gov.vn" TargetMode="External"/><Relationship Id="rId14" Type="http://schemas.openxmlformats.org/officeDocument/2006/relationships/hyperlink" Target="https://dichvucong.langson.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8B8E-33E1-4A54-AB2A-D284836D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22868</CharactersWithSpaces>
  <SharedDoc>false</SharedDoc>
  <HLinks>
    <vt:vector size="834" baseType="variant">
      <vt:variant>
        <vt:i4>1114125</vt:i4>
      </vt:variant>
      <vt:variant>
        <vt:i4>414</vt:i4>
      </vt:variant>
      <vt:variant>
        <vt:i4>0</vt:i4>
      </vt:variant>
      <vt:variant>
        <vt:i4>5</vt:i4>
      </vt:variant>
      <vt:variant>
        <vt:lpwstr>http://dichvucong.langson.gov.vn/</vt:lpwstr>
      </vt:variant>
      <vt:variant>
        <vt:lpwstr/>
      </vt:variant>
      <vt:variant>
        <vt:i4>1114125</vt:i4>
      </vt:variant>
      <vt:variant>
        <vt:i4>411</vt:i4>
      </vt:variant>
      <vt:variant>
        <vt:i4>0</vt:i4>
      </vt:variant>
      <vt:variant>
        <vt:i4>5</vt:i4>
      </vt:variant>
      <vt:variant>
        <vt:lpwstr>http://dichvucong.langson.gov.vn/</vt:lpwstr>
      </vt:variant>
      <vt:variant>
        <vt:lpwstr/>
      </vt:variant>
      <vt:variant>
        <vt:i4>1769541</vt:i4>
      </vt:variant>
      <vt:variant>
        <vt:i4>408</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405</vt:i4>
      </vt:variant>
      <vt:variant>
        <vt:i4>0</vt:i4>
      </vt:variant>
      <vt:variant>
        <vt:i4>5</vt:i4>
      </vt:variant>
      <vt:variant>
        <vt:lpwstr>https://thuvienphapluat.vn/van-ban/quyen-dan-su/nghi-dinh-123-2015-nd-cp-huong-dan-luat-ho-tich-282304.aspx</vt:lpwstr>
      </vt:variant>
      <vt:variant>
        <vt:lpwstr/>
      </vt:variant>
      <vt:variant>
        <vt:i4>2424893</vt:i4>
      </vt:variant>
      <vt:variant>
        <vt:i4>402</vt:i4>
      </vt:variant>
      <vt:variant>
        <vt:i4>0</vt:i4>
      </vt:variant>
      <vt:variant>
        <vt:i4>5</vt:i4>
      </vt:variant>
      <vt:variant>
        <vt:lpwstr>https://dichvucong.gov.vn/</vt:lpwstr>
      </vt:variant>
      <vt:variant>
        <vt:lpwstr/>
      </vt:variant>
      <vt:variant>
        <vt:i4>2162810</vt:i4>
      </vt:variant>
      <vt:variant>
        <vt:i4>399</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396</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393</vt:i4>
      </vt:variant>
      <vt:variant>
        <vt:i4>0</vt:i4>
      </vt:variant>
      <vt:variant>
        <vt:i4>5</vt:i4>
      </vt:variant>
      <vt:variant>
        <vt:lpwstr>https://thuvienphapluat.vn/van-ban/quyen-dan-su/nghi-dinh-123-2015-nd-cp-huong-dan-luat-ho-tich-282304.aspx</vt:lpwstr>
      </vt:variant>
      <vt:variant>
        <vt:lpwstr/>
      </vt:variant>
      <vt:variant>
        <vt:i4>1114125</vt:i4>
      </vt:variant>
      <vt:variant>
        <vt:i4>390</vt:i4>
      </vt:variant>
      <vt:variant>
        <vt:i4>0</vt:i4>
      </vt:variant>
      <vt:variant>
        <vt:i4>5</vt:i4>
      </vt:variant>
      <vt:variant>
        <vt:lpwstr>http://dichvucong.langson.gov.vn/</vt:lpwstr>
      </vt:variant>
      <vt:variant>
        <vt:lpwstr/>
      </vt:variant>
      <vt:variant>
        <vt:i4>2162810</vt:i4>
      </vt:variant>
      <vt:variant>
        <vt:i4>387</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384</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381</vt:i4>
      </vt:variant>
      <vt:variant>
        <vt:i4>0</vt:i4>
      </vt:variant>
      <vt:variant>
        <vt:i4>5</vt:i4>
      </vt:variant>
      <vt:variant>
        <vt:lpwstr>https://thuvienphapluat.vn/van-ban/quyen-dan-su/nghi-dinh-123-2015-nd-cp-huong-dan-luat-ho-tich-282304.aspx</vt:lpwstr>
      </vt:variant>
      <vt:variant>
        <vt:lpwstr/>
      </vt:variant>
      <vt:variant>
        <vt:i4>1114125</vt:i4>
      </vt:variant>
      <vt:variant>
        <vt:i4>378</vt:i4>
      </vt:variant>
      <vt:variant>
        <vt:i4>0</vt:i4>
      </vt:variant>
      <vt:variant>
        <vt:i4>5</vt:i4>
      </vt:variant>
      <vt:variant>
        <vt:lpwstr>http://dichvucong.langson.gov.vn/</vt:lpwstr>
      </vt:variant>
      <vt:variant>
        <vt:lpwstr/>
      </vt:variant>
      <vt:variant>
        <vt:i4>2162810</vt:i4>
      </vt:variant>
      <vt:variant>
        <vt:i4>375</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372</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369</vt:i4>
      </vt:variant>
      <vt:variant>
        <vt:i4>0</vt:i4>
      </vt:variant>
      <vt:variant>
        <vt:i4>5</vt:i4>
      </vt:variant>
      <vt:variant>
        <vt:lpwstr>https://thuvienphapluat.vn/van-ban/quyen-dan-su/nghi-dinh-123-2015-nd-cp-huong-dan-luat-ho-tich-282304.aspx</vt:lpwstr>
      </vt:variant>
      <vt:variant>
        <vt:lpwstr/>
      </vt:variant>
      <vt:variant>
        <vt:i4>1114125</vt:i4>
      </vt:variant>
      <vt:variant>
        <vt:i4>366</vt:i4>
      </vt:variant>
      <vt:variant>
        <vt:i4>0</vt:i4>
      </vt:variant>
      <vt:variant>
        <vt:i4>5</vt:i4>
      </vt:variant>
      <vt:variant>
        <vt:lpwstr>http://dichvucong.langson.gov.vn/</vt:lpwstr>
      </vt:variant>
      <vt:variant>
        <vt:lpwstr/>
      </vt:variant>
      <vt:variant>
        <vt:i4>2162810</vt:i4>
      </vt:variant>
      <vt:variant>
        <vt:i4>363</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360</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357</vt:i4>
      </vt:variant>
      <vt:variant>
        <vt:i4>0</vt:i4>
      </vt:variant>
      <vt:variant>
        <vt:i4>5</vt:i4>
      </vt:variant>
      <vt:variant>
        <vt:lpwstr>https://thuvienphapluat.vn/van-ban/quyen-dan-su/nghi-dinh-123-2015-nd-cp-huong-dan-luat-ho-tich-282304.aspx</vt:lpwstr>
      </vt:variant>
      <vt:variant>
        <vt:lpwstr/>
      </vt:variant>
      <vt:variant>
        <vt:i4>1114125</vt:i4>
      </vt:variant>
      <vt:variant>
        <vt:i4>354</vt:i4>
      </vt:variant>
      <vt:variant>
        <vt:i4>0</vt:i4>
      </vt:variant>
      <vt:variant>
        <vt:i4>5</vt:i4>
      </vt:variant>
      <vt:variant>
        <vt:lpwstr>http://dichvucong.langson.gov.vn/</vt:lpwstr>
      </vt:variant>
      <vt:variant>
        <vt:lpwstr/>
      </vt:variant>
      <vt:variant>
        <vt:i4>2162810</vt:i4>
      </vt:variant>
      <vt:variant>
        <vt:i4>351</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348</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345</vt:i4>
      </vt:variant>
      <vt:variant>
        <vt:i4>0</vt:i4>
      </vt:variant>
      <vt:variant>
        <vt:i4>5</vt:i4>
      </vt:variant>
      <vt:variant>
        <vt:lpwstr>https://thuvienphapluat.vn/van-ban/quyen-dan-su/nghi-dinh-123-2015-nd-cp-huong-dan-luat-ho-tich-282304.aspx</vt:lpwstr>
      </vt:variant>
      <vt:variant>
        <vt:lpwstr/>
      </vt:variant>
      <vt:variant>
        <vt:i4>1114125</vt:i4>
      </vt:variant>
      <vt:variant>
        <vt:i4>342</vt:i4>
      </vt:variant>
      <vt:variant>
        <vt:i4>0</vt:i4>
      </vt:variant>
      <vt:variant>
        <vt:i4>5</vt:i4>
      </vt:variant>
      <vt:variant>
        <vt:lpwstr>http://dichvucong.langson.gov.vn/</vt:lpwstr>
      </vt:variant>
      <vt:variant>
        <vt:lpwstr/>
      </vt:variant>
      <vt:variant>
        <vt:i4>2162810</vt:i4>
      </vt:variant>
      <vt:variant>
        <vt:i4>339</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336</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333</vt:i4>
      </vt:variant>
      <vt:variant>
        <vt:i4>0</vt:i4>
      </vt:variant>
      <vt:variant>
        <vt:i4>5</vt:i4>
      </vt:variant>
      <vt:variant>
        <vt:lpwstr>https://thuvienphapluat.vn/van-ban/quyen-dan-su/nghi-dinh-123-2015-nd-cp-huong-dan-luat-ho-tich-282304.aspx</vt:lpwstr>
      </vt:variant>
      <vt:variant>
        <vt:lpwstr/>
      </vt:variant>
      <vt:variant>
        <vt:i4>1114125</vt:i4>
      </vt:variant>
      <vt:variant>
        <vt:i4>330</vt:i4>
      </vt:variant>
      <vt:variant>
        <vt:i4>0</vt:i4>
      </vt:variant>
      <vt:variant>
        <vt:i4>5</vt:i4>
      </vt:variant>
      <vt:variant>
        <vt:lpwstr>http://dichvucong.langson.gov.vn/</vt:lpwstr>
      </vt:variant>
      <vt:variant>
        <vt:lpwstr/>
      </vt:variant>
      <vt:variant>
        <vt:i4>2162810</vt:i4>
      </vt:variant>
      <vt:variant>
        <vt:i4>327</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324</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321</vt:i4>
      </vt:variant>
      <vt:variant>
        <vt:i4>0</vt:i4>
      </vt:variant>
      <vt:variant>
        <vt:i4>5</vt:i4>
      </vt:variant>
      <vt:variant>
        <vt:lpwstr>https://thuvienphapluat.vn/van-ban/quyen-dan-su/nghi-dinh-123-2015-nd-cp-huong-dan-luat-ho-tich-282304.aspx</vt:lpwstr>
      </vt:variant>
      <vt:variant>
        <vt:lpwstr/>
      </vt:variant>
      <vt:variant>
        <vt:i4>1114125</vt:i4>
      </vt:variant>
      <vt:variant>
        <vt:i4>318</vt:i4>
      </vt:variant>
      <vt:variant>
        <vt:i4>0</vt:i4>
      </vt:variant>
      <vt:variant>
        <vt:i4>5</vt:i4>
      </vt:variant>
      <vt:variant>
        <vt:lpwstr>http://dichvucong.langson.gov.vn/</vt:lpwstr>
      </vt:variant>
      <vt:variant>
        <vt:lpwstr/>
      </vt:variant>
      <vt:variant>
        <vt:i4>2162810</vt:i4>
      </vt:variant>
      <vt:variant>
        <vt:i4>315</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312</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309</vt:i4>
      </vt:variant>
      <vt:variant>
        <vt:i4>0</vt:i4>
      </vt:variant>
      <vt:variant>
        <vt:i4>5</vt:i4>
      </vt:variant>
      <vt:variant>
        <vt:lpwstr>https://thuvienphapluat.vn/van-ban/quyen-dan-su/nghi-dinh-123-2015-nd-cp-huong-dan-luat-ho-tich-282304.aspx</vt:lpwstr>
      </vt:variant>
      <vt:variant>
        <vt:lpwstr/>
      </vt:variant>
      <vt:variant>
        <vt:i4>1114125</vt:i4>
      </vt:variant>
      <vt:variant>
        <vt:i4>306</vt:i4>
      </vt:variant>
      <vt:variant>
        <vt:i4>0</vt:i4>
      </vt:variant>
      <vt:variant>
        <vt:i4>5</vt:i4>
      </vt:variant>
      <vt:variant>
        <vt:lpwstr>http://dichvucong.langson.gov.vn/</vt:lpwstr>
      </vt:variant>
      <vt:variant>
        <vt:lpwstr/>
      </vt:variant>
      <vt:variant>
        <vt:i4>2162810</vt:i4>
      </vt:variant>
      <vt:variant>
        <vt:i4>303</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300</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297</vt:i4>
      </vt:variant>
      <vt:variant>
        <vt:i4>0</vt:i4>
      </vt:variant>
      <vt:variant>
        <vt:i4>5</vt:i4>
      </vt:variant>
      <vt:variant>
        <vt:lpwstr>https://thuvienphapluat.vn/van-ban/quyen-dan-su/nghi-dinh-123-2015-nd-cp-huong-dan-luat-ho-tich-282304.aspx</vt:lpwstr>
      </vt:variant>
      <vt:variant>
        <vt:lpwstr/>
      </vt:variant>
      <vt:variant>
        <vt:i4>1114125</vt:i4>
      </vt:variant>
      <vt:variant>
        <vt:i4>294</vt:i4>
      </vt:variant>
      <vt:variant>
        <vt:i4>0</vt:i4>
      </vt:variant>
      <vt:variant>
        <vt:i4>5</vt:i4>
      </vt:variant>
      <vt:variant>
        <vt:lpwstr>http://dichvucong.langson.gov.vn/</vt:lpwstr>
      </vt:variant>
      <vt:variant>
        <vt:lpwstr/>
      </vt:variant>
      <vt:variant>
        <vt:i4>2162810</vt:i4>
      </vt:variant>
      <vt:variant>
        <vt:i4>291</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288</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285</vt:i4>
      </vt:variant>
      <vt:variant>
        <vt:i4>0</vt:i4>
      </vt:variant>
      <vt:variant>
        <vt:i4>5</vt:i4>
      </vt:variant>
      <vt:variant>
        <vt:lpwstr>https://thuvienphapluat.vn/van-ban/quyen-dan-su/nghi-dinh-123-2015-nd-cp-huong-dan-luat-ho-tich-282304.aspx</vt:lpwstr>
      </vt:variant>
      <vt:variant>
        <vt:lpwstr/>
      </vt:variant>
      <vt:variant>
        <vt:i4>2162810</vt:i4>
      </vt:variant>
      <vt:variant>
        <vt:i4>282</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279</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276</vt:i4>
      </vt:variant>
      <vt:variant>
        <vt:i4>0</vt:i4>
      </vt:variant>
      <vt:variant>
        <vt:i4>5</vt:i4>
      </vt:variant>
      <vt:variant>
        <vt:lpwstr>https://thuvienphapluat.vn/van-ban/quyen-dan-su/nghi-dinh-123-2015-nd-cp-huong-dan-luat-ho-tich-282304.aspx</vt:lpwstr>
      </vt:variant>
      <vt:variant>
        <vt:lpwstr/>
      </vt:variant>
      <vt:variant>
        <vt:i4>1114125</vt:i4>
      </vt:variant>
      <vt:variant>
        <vt:i4>273</vt:i4>
      </vt:variant>
      <vt:variant>
        <vt:i4>0</vt:i4>
      </vt:variant>
      <vt:variant>
        <vt:i4>5</vt:i4>
      </vt:variant>
      <vt:variant>
        <vt:lpwstr>http://dichvucong.langson.gov.vn/</vt:lpwstr>
      </vt:variant>
      <vt:variant>
        <vt:lpwstr/>
      </vt:variant>
      <vt:variant>
        <vt:i4>2162810</vt:i4>
      </vt:variant>
      <vt:variant>
        <vt:i4>270</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267</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264</vt:i4>
      </vt:variant>
      <vt:variant>
        <vt:i4>0</vt:i4>
      </vt:variant>
      <vt:variant>
        <vt:i4>5</vt:i4>
      </vt:variant>
      <vt:variant>
        <vt:lpwstr>https://thuvienphapluat.vn/van-ban/quyen-dan-su/nghi-dinh-123-2015-nd-cp-huong-dan-luat-ho-tich-282304.aspx</vt:lpwstr>
      </vt:variant>
      <vt:variant>
        <vt:lpwstr/>
      </vt:variant>
      <vt:variant>
        <vt:i4>1114125</vt:i4>
      </vt:variant>
      <vt:variant>
        <vt:i4>261</vt:i4>
      </vt:variant>
      <vt:variant>
        <vt:i4>0</vt:i4>
      </vt:variant>
      <vt:variant>
        <vt:i4>5</vt:i4>
      </vt:variant>
      <vt:variant>
        <vt:lpwstr>http://dichvucong.langson.gov.vn/</vt:lpwstr>
      </vt:variant>
      <vt:variant>
        <vt:lpwstr/>
      </vt:variant>
      <vt:variant>
        <vt:i4>2162810</vt:i4>
      </vt:variant>
      <vt:variant>
        <vt:i4>258</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255</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252</vt:i4>
      </vt:variant>
      <vt:variant>
        <vt:i4>0</vt:i4>
      </vt:variant>
      <vt:variant>
        <vt:i4>5</vt:i4>
      </vt:variant>
      <vt:variant>
        <vt:lpwstr>https://thuvienphapluat.vn/van-ban/quyen-dan-su/nghi-dinh-123-2015-nd-cp-huong-dan-luat-ho-tich-282304.aspx</vt:lpwstr>
      </vt:variant>
      <vt:variant>
        <vt:lpwstr/>
      </vt:variant>
      <vt:variant>
        <vt:i4>2162810</vt:i4>
      </vt:variant>
      <vt:variant>
        <vt:i4>249</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246</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243</vt:i4>
      </vt:variant>
      <vt:variant>
        <vt:i4>0</vt:i4>
      </vt:variant>
      <vt:variant>
        <vt:i4>5</vt:i4>
      </vt:variant>
      <vt:variant>
        <vt:lpwstr>https://thuvienphapluat.vn/van-ban/quyen-dan-su/nghi-dinh-123-2015-nd-cp-huong-dan-luat-ho-tich-282304.aspx</vt:lpwstr>
      </vt:variant>
      <vt:variant>
        <vt:lpwstr/>
      </vt:variant>
      <vt:variant>
        <vt:i4>2162810</vt:i4>
      </vt:variant>
      <vt:variant>
        <vt:i4>240</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237</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234</vt:i4>
      </vt:variant>
      <vt:variant>
        <vt:i4>0</vt:i4>
      </vt:variant>
      <vt:variant>
        <vt:i4>5</vt:i4>
      </vt:variant>
      <vt:variant>
        <vt:lpwstr>https://thuvienphapluat.vn/van-ban/quyen-dan-su/nghi-dinh-123-2015-nd-cp-huong-dan-luat-ho-tich-282304.aspx</vt:lpwstr>
      </vt:variant>
      <vt:variant>
        <vt:lpwstr/>
      </vt:variant>
      <vt:variant>
        <vt:i4>2162810</vt:i4>
      </vt:variant>
      <vt:variant>
        <vt:i4>231</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228</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225</vt:i4>
      </vt:variant>
      <vt:variant>
        <vt:i4>0</vt:i4>
      </vt:variant>
      <vt:variant>
        <vt:i4>5</vt:i4>
      </vt:variant>
      <vt:variant>
        <vt:lpwstr>https://thuvienphapluat.vn/van-ban/quyen-dan-su/nghi-dinh-123-2015-nd-cp-huong-dan-luat-ho-tich-282304.aspx</vt:lpwstr>
      </vt:variant>
      <vt:variant>
        <vt:lpwstr/>
      </vt:variant>
      <vt:variant>
        <vt:i4>1114125</vt:i4>
      </vt:variant>
      <vt:variant>
        <vt:i4>222</vt:i4>
      </vt:variant>
      <vt:variant>
        <vt:i4>0</vt:i4>
      </vt:variant>
      <vt:variant>
        <vt:i4>5</vt:i4>
      </vt:variant>
      <vt:variant>
        <vt:lpwstr>http://dichvucong.langson.gov.vn/</vt:lpwstr>
      </vt:variant>
      <vt:variant>
        <vt:lpwstr/>
      </vt:variant>
      <vt:variant>
        <vt:i4>2162810</vt:i4>
      </vt:variant>
      <vt:variant>
        <vt:i4>219</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216</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213</vt:i4>
      </vt:variant>
      <vt:variant>
        <vt:i4>0</vt:i4>
      </vt:variant>
      <vt:variant>
        <vt:i4>5</vt:i4>
      </vt:variant>
      <vt:variant>
        <vt:lpwstr>https://thuvienphapluat.vn/van-ban/quyen-dan-su/nghi-dinh-123-2015-nd-cp-huong-dan-luat-ho-tich-282304.aspx</vt:lpwstr>
      </vt:variant>
      <vt:variant>
        <vt:lpwstr/>
      </vt:variant>
      <vt:variant>
        <vt:i4>2162810</vt:i4>
      </vt:variant>
      <vt:variant>
        <vt:i4>210</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207</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204</vt:i4>
      </vt:variant>
      <vt:variant>
        <vt:i4>0</vt:i4>
      </vt:variant>
      <vt:variant>
        <vt:i4>5</vt:i4>
      </vt:variant>
      <vt:variant>
        <vt:lpwstr>https://thuvienphapluat.vn/van-ban/quyen-dan-su/nghi-dinh-123-2015-nd-cp-huong-dan-luat-ho-tich-282304.aspx</vt:lpwstr>
      </vt:variant>
      <vt:variant>
        <vt:lpwstr/>
      </vt:variant>
      <vt:variant>
        <vt:i4>2162810</vt:i4>
      </vt:variant>
      <vt:variant>
        <vt:i4>201</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198</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195</vt:i4>
      </vt:variant>
      <vt:variant>
        <vt:i4>0</vt:i4>
      </vt:variant>
      <vt:variant>
        <vt:i4>5</vt:i4>
      </vt:variant>
      <vt:variant>
        <vt:lpwstr>https://thuvienphapluat.vn/van-ban/quyen-dan-su/nghi-dinh-123-2015-nd-cp-huong-dan-luat-ho-tich-282304.aspx</vt:lpwstr>
      </vt:variant>
      <vt:variant>
        <vt:lpwstr/>
      </vt:variant>
      <vt:variant>
        <vt:i4>1114125</vt:i4>
      </vt:variant>
      <vt:variant>
        <vt:i4>192</vt:i4>
      </vt:variant>
      <vt:variant>
        <vt:i4>0</vt:i4>
      </vt:variant>
      <vt:variant>
        <vt:i4>5</vt:i4>
      </vt:variant>
      <vt:variant>
        <vt:lpwstr>http://dichvucong.langson.gov.vn/</vt:lpwstr>
      </vt:variant>
      <vt:variant>
        <vt:lpwstr/>
      </vt:variant>
      <vt:variant>
        <vt:i4>2162810</vt:i4>
      </vt:variant>
      <vt:variant>
        <vt:i4>189</vt:i4>
      </vt:variant>
      <vt:variant>
        <vt:i4>0</vt:i4>
      </vt:variant>
      <vt:variant>
        <vt:i4>5</vt:i4>
      </vt:variant>
      <vt:variant>
        <vt:lpwstr>https://thuvienphapluat.vn/van-ban/thue-phi-le-phi/thong-tu-85-2019-tt-btc-huong-dan-phi-va-le-phi-tham-quyen-quyet-dinh-hoi-dong-nhan-dan-tinh-431619.aspx</vt:lpwstr>
      </vt:variant>
      <vt:variant>
        <vt:lpwstr/>
      </vt:variant>
      <vt:variant>
        <vt:i4>2293886</vt:i4>
      </vt:variant>
      <vt:variant>
        <vt:i4>186</vt:i4>
      </vt:variant>
      <vt:variant>
        <vt:i4>0</vt:i4>
      </vt:variant>
      <vt:variant>
        <vt:i4>5</vt:i4>
      </vt:variant>
      <vt:variant>
        <vt:lpwstr>https://thuvienphapluat.vn/van-ban/quyen-dan-su/nghi-dinh-123-2015-nd-cp-huong-dan-luat-ho-tich-282304.aspx</vt:lpwstr>
      </vt:variant>
      <vt:variant>
        <vt:lpwstr/>
      </vt:variant>
      <vt:variant>
        <vt:i4>1769541</vt:i4>
      </vt:variant>
      <vt:variant>
        <vt:i4>183</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180</vt:i4>
      </vt:variant>
      <vt:variant>
        <vt:i4>0</vt:i4>
      </vt:variant>
      <vt:variant>
        <vt:i4>5</vt:i4>
      </vt:variant>
      <vt:variant>
        <vt:lpwstr>https://thuvienphapluat.vn/van-ban/quyen-dan-su/nghi-dinh-123-2015-nd-cp-huong-dan-luat-ho-tich-282304.aspx</vt:lpwstr>
      </vt:variant>
      <vt:variant>
        <vt:lpwstr/>
      </vt:variant>
      <vt:variant>
        <vt:i4>1114125</vt:i4>
      </vt:variant>
      <vt:variant>
        <vt:i4>177</vt:i4>
      </vt:variant>
      <vt:variant>
        <vt:i4>0</vt:i4>
      </vt:variant>
      <vt:variant>
        <vt:i4>5</vt:i4>
      </vt:variant>
      <vt:variant>
        <vt:lpwstr>http://dichvucong.langson.gov.vn/</vt:lpwstr>
      </vt:variant>
      <vt:variant>
        <vt:lpwstr/>
      </vt:variant>
      <vt:variant>
        <vt:i4>1114125</vt:i4>
      </vt:variant>
      <vt:variant>
        <vt:i4>174</vt:i4>
      </vt:variant>
      <vt:variant>
        <vt:i4>0</vt:i4>
      </vt:variant>
      <vt:variant>
        <vt:i4>5</vt:i4>
      </vt:variant>
      <vt:variant>
        <vt:lpwstr>http://dichvucong.langson.gov.vn/</vt:lpwstr>
      </vt:variant>
      <vt:variant>
        <vt:lpwstr/>
      </vt:variant>
      <vt:variant>
        <vt:i4>1114125</vt:i4>
      </vt:variant>
      <vt:variant>
        <vt:i4>171</vt:i4>
      </vt:variant>
      <vt:variant>
        <vt:i4>0</vt:i4>
      </vt:variant>
      <vt:variant>
        <vt:i4>5</vt:i4>
      </vt:variant>
      <vt:variant>
        <vt:lpwstr>http://dichvucong.langson.gov.vn/</vt:lpwstr>
      </vt:variant>
      <vt:variant>
        <vt:lpwstr/>
      </vt:variant>
      <vt:variant>
        <vt:i4>1769541</vt:i4>
      </vt:variant>
      <vt:variant>
        <vt:i4>168</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165</vt:i4>
      </vt:variant>
      <vt:variant>
        <vt:i4>0</vt:i4>
      </vt:variant>
      <vt:variant>
        <vt:i4>5</vt:i4>
      </vt:variant>
      <vt:variant>
        <vt:lpwstr>https://thuvienphapluat.vn/van-ban/quyen-dan-su/nghi-dinh-123-2015-nd-cp-huong-dan-luat-ho-tich-282304.aspx</vt:lpwstr>
      </vt:variant>
      <vt:variant>
        <vt:lpwstr/>
      </vt:variant>
      <vt:variant>
        <vt:i4>2424893</vt:i4>
      </vt:variant>
      <vt:variant>
        <vt:i4>162</vt:i4>
      </vt:variant>
      <vt:variant>
        <vt:i4>0</vt:i4>
      </vt:variant>
      <vt:variant>
        <vt:i4>5</vt:i4>
      </vt:variant>
      <vt:variant>
        <vt:lpwstr>https://dichvucong.gov.vn/</vt:lpwstr>
      </vt:variant>
      <vt:variant>
        <vt:lpwstr/>
      </vt:variant>
      <vt:variant>
        <vt:i4>2162810</vt:i4>
      </vt:variant>
      <vt:variant>
        <vt:i4>159</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156</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153</vt:i4>
      </vt:variant>
      <vt:variant>
        <vt:i4>0</vt:i4>
      </vt:variant>
      <vt:variant>
        <vt:i4>5</vt:i4>
      </vt:variant>
      <vt:variant>
        <vt:lpwstr>https://thuvienphapluat.vn/van-ban/quyen-dan-su/nghi-dinh-123-2015-nd-cp-huong-dan-luat-ho-tich-282304.aspx</vt:lpwstr>
      </vt:variant>
      <vt:variant>
        <vt:lpwstr/>
      </vt:variant>
      <vt:variant>
        <vt:i4>1114125</vt:i4>
      </vt:variant>
      <vt:variant>
        <vt:i4>150</vt:i4>
      </vt:variant>
      <vt:variant>
        <vt:i4>0</vt:i4>
      </vt:variant>
      <vt:variant>
        <vt:i4>5</vt:i4>
      </vt:variant>
      <vt:variant>
        <vt:lpwstr>http://dichvucong.langson.gov.vn/</vt:lpwstr>
      </vt:variant>
      <vt:variant>
        <vt:lpwstr/>
      </vt:variant>
      <vt:variant>
        <vt:i4>2162810</vt:i4>
      </vt:variant>
      <vt:variant>
        <vt:i4>147</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144</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141</vt:i4>
      </vt:variant>
      <vt:variant>
        <vt:i4>0</vt:i4>
      </vt:variant>
      <vt:variant>
        <vt:i4>5</vt:i4>
      </vt:variant>
      <vt:variant>
        <vt:lpwstr>https://thuvienphapluat.vn/van-ban/quyen-dan-su/nghi-dinh-123-2015-nd-cp-huong-dan-luat-ho-tich-282304.aspx</vt:lpwstr>
      </vt:variant>
      <vt:variant>
        <vt:lpwstr/>
      </vt:variant>
      <vt:variant>
        <vt:i4>2162810</vt:i4>
      </vt:variant>
      <vt:variant>
        <vt:i4>138</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135</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132</vt:i4>
      </vt:variant>
      <vt:variant>
        <vt:i4>0</vt:i4>
      </vt:variant>
      <vt:variant>
        <vt:i4>5</vt:i4>
      </vt:variant>
      <vt:variant>
        <vt:lpwstr>https://thuvienphapluat.vn/van-ban/quyen-dan-su/nghi-dinh-123-2015-nd-cp-huong-dan-luat-ho-tich-282304.aspx</vt:lpwstr>
      </vt:variant>
      <vt:variant>
        <vt:lpwstr/>
      </vt:variant>
      <vt:variant>
        <vt:i4>1114125</vt:i4>
      </vt:variant>
      <vt:variant>
        <vt:i4>129</vt:i4>
      </vt:variant>
      <vt:variant>
        <vt:i4>0</vt:i4>
      </vt:variant>
      <vt:variant>
        <vt:i4>5</vt:i4>
      </vt:variant>
      <vt:variant>
        <vt:lpwstr>http://dichvucong.langson.gov.vn/</vt:lpwstr>
      </vt:variant>
      <vt:variant>
        <vt:lpwstr/>
      </vt:variant>
      <vt:variant>
        <vt:i4>2162810</vt:i4>
      </vt:variant>
      <vt:variant>
        <vt:i4>126</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123</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120</vt:i4>
      </vt:variant>
      <vt:variant>
        <vt:i4>0</vt:i4>
      </vt:variant>
      <vt:variant>
        <vt:i4>5</vt:i4>
      </vt:variant>
      <vt:variant>
        <vt:lpwstr>https://thuvienphapluat.vn/van-ban/quyen-dan-su/nghi-dinh-123-2015-nd-cp-huong-dan-luat-ho-tich-282304.aspx</vt:lpwstr>
      </vt:variant>
      <vt:variant>
        <vt:lpwstr/>
      </vt:variant>
      <vt:variant>
        <vt:i4>2424893</vt:i4>
      </vt:variant>
      <vt:variant>
        <vt:i4>117</vt:i4>
      </vt:variant>
      <vt:variant>
        <vt:i4>0</vt:i4>
      </vt:variant>
      <vt:variant>
        <vt:i4>5</vt:i4>
      </vt:variant>
      <vt:variant>
        <vt:lpwstr>https://dichvucong.gov.vn/</vt:lpwstr>
      </vt:variant>
      <vt:variant>
        <vt:lpwstr/>
      </vt:variant>
      <vt:variant>
        <vt:i4>2162810</vt:i4>
      </vt:variant>
      <vt:variant>
        <vt:i4>114</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111</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108</vt:i4>
      </vt:variant>
      <vt:variant>
        <vt:i4>0</vt:i4>
      </vt:variant>
      <vt:variant>
        <vt:i4>5</vt:i4>
      </vt:variant>
      <vt:variant>
        <vt:lpwstr>https://thuvienphapluat.vn/van-ban/quyen-dan-su/nghi-dinh-123-2015-nd-cp-huong-dan-luat-ho-tich-282304.aspx</vt:lpwstr>
      </vt:variant>
      <vt:variant>
        <vt:lpwstr/>
      </vt:variant>
      <vt:variant>
        <vt:i4>1114125</vt:i4>
      </vt:variant>
      <vt:variant>
        <vt:i4>105</vt:i4>
      </vt:variant>
      <vt:variant>
        <vt:i4>0</vt:i4>
      </vt:variant>
      <vt:variant>
        <vt:i4>5</vt:i4>
      </vt:variant>
      <vt:variant>
        <vt:lpwstr>http://dichvucong.langson.gov.vn/</vt:lpwstr>
      </vt:variant>
      <vt:variant>
        <vt:lpwstr/>
      </vt:variant>
      <vt:variant>
        <vt:i4>2162810</vt:i4>
      </vt:variant>
      <vt:variant>
        <vt:i4>102</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99</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96</vt:i4>
      </vt:variant>
      <vt:variant>
        <vt:i4>0</vt:i4>
      </vt:variant>
      <vt:variant>
        <vt:i4>5</vt:i4>
      </vt:variant>
      <vt:variant>
        <vt:lpwstr>https://thuvienphapluat.vn/van-ban/quyen-dan-su/nghi-dinh-123-2015-nd-cp-huong-dan-luat-ho-tich-282304.aspx</vt:lpwstr>
      </vt:variant>
      <vt:variant>
        <vt:lpwstr/>
      </vt:variant>
      <vt:variant>
        <vt:i4>1114125</vt:i4>
      </vt:variant>
      <vt:variant>
        <vt:i4>93</vt:i4>
      </vt:variant>
      <vt:variant>
        <vt:i4>0</vt:i4>
      </vt:variant>
      <vt:variant>
        <vt:i4>5</vt:i4>
      </vt:variant>
      <vt:variant>
        <vt:lpwstr>http://dichvucong.langson.gov.vn/</vt:lpwstr>
      </vt:variant>
      <vt:variant>
        <vt:lpwstr/>
      </vt:variant>
      <vt:variant>
        <vt:i4>2162810</vt:i4>
      </vt:variant>
      <vt:variant>
        <vt:i4>90</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87</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84</vt:i4>
      </vt:variant>
      <vt:variant>
        <vt:i4>0</vt:i4>
      </vt:variant>
      <vt:variant>
        <vt:i4>5</vt:i4>
      </vt:variant>
      <vt:variant>
        <vt:lpwstr>https://thuvienphapluat.vn/van-ban/quyen-dan-su/nghi-dinh-123-2015-nd-cp-huong-dan-luat-ho-tich-282304.aspx</vt:lpwstr>
      </vt:variant>
      <vt:variant>
        <vt:lpwstr/>
      </vt:variant>
      <vt:variant>
        <vt:i4>2424893</vt:i4>
      </vt:variant>
      <vt:variant>
        <vt:i4>81</vt:i4>
      </vt:variant>
      <vt:variant>
        <vt:i4>0</vt:i4>
      </vt:variant>
      <vt:variant>
        <vt:i4>5</vt:i4>
      </vt:variant>
      <vt:variant>
        <vt:lpwstr>https://dichvucong.gov.vn/</vt:lpwstr>
      </vt:variant>
      <vt:variant>
        <vt:lpwstr/>
      </vt:variant>
      <vt:variant>
        <vt:i4>2162810</vt:i4>
      </vt:variant>
      <vt:variant>
        <vt:i4>78</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75</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72</vt:i4>
      </vt:variant>
      <vt:variant>
        <vt:i4>0</vt:i4>
      </vt:variant>
      <vt:variant>
        <vt:i4>5</vt:i4>
      </vt:variant>
      <vt:variant>
        <vt:lpwstr>https://thuvienphapluat.vn/van-ban/quyen-dan-su/nghi-dinh-123-2015-nd-cp-huong-dan-luat-ho-tich-282304.aspx</vt:lpwstr>
      </vt:variant>
      <vt:variant>
        <vt:lpwstr/>
      </vt:variant>
      <vt:variant>
        <vt:i4>1114125</vt:i4>
      </vt:variant>
      <vt:variant>
        <vt:i4>69</vt:i4>
      </vt:variant>
      <vt:variant>
        <vt:i4>0</vt:i4>
      </vt:variant>
      <vt:variant>
        <vt:i4>5</vt:i4>
      </vt:variant>
      <vt:variant>
        <vt:lpwstr>http://dichvucong.langson.gov.vn/</vt:lpwstr>
      </vt:variant>
      <vt:variant>
        <vt:lpwstr/>
      </vt:variant>
      <vt:variant>
        <vt:i4>2162810</vt:i4>
      </vt:variant>
      <vt:variant>
        <vt:i4>66</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63</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60</vt:i4>
      </vt:variant>
      <vt:variant>
        <vt:i4>0</vt:i4>
      </vt:variant>
      <vt:variant>
        <vt:i4>5</vt:i4>
      </vt:variant>
      <vt:variant>
        <vt:lpwstr>https://thuvienphapluat.vn/van-ban/quyen-dan-su/nghi-dinh-123-2015-nd-cp-huong-dan-luat-ho-tich-282304.aspx</vt:lpwstr>
      </vt:variant>
      <vt:variant>
        <vt:lpwstr/>
      </vt:variant>
      <vt:variant>
        <vt:i4>2162810</vt:i4>
      </vt:variant>
      <vt:variant>
        <vt:i4>57</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54</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51</vt:i4>
      </vt:variant>
      <vt:variant>
        <vt:i4>0</vt:i4>
      </vt:variant>
      <vt:variant>
        <vt:i4>5</vt:i4>
      </vt:variant>
      <vt:variant>
        <vt:lpwstr>https://thuvienphapluat.vn/van-ban/quyen-dan-su/nghi-dinh-123-2015-nd-cp-huong-dan-luat-ho-tich-282304.aspx</vt:lpwstr>
      </vt:variant>
      <vt:variant>
        <vt:lpwstr/>
      </vt:variant>
      <vt:variant>
        <vt:i4>2162810</vt:i4>
      </vt:variant>
      <vt:variant>
        <vt:i4>48</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45</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42</vt:i4>
      </vt:variant>
      <vt:variant>
        <vt:i4>0</vt:i4>
      </vt:variant>
      <vt:variant>
        <vt:i4>5</vt:i4>
      </vt:variant>
      <vt:variant>
        <vt:lpwstr>https://thuvienphapluat.vn/van-ban/quyen-dan-su/nghi-dinh-123-2015-nd-cp-huong-dan-luat-ho-tich-282304.aspx</vt:lpwstr>
      </vt:variant>
      <vt:variant>
        <vt:lpwstr/>
      </vt:variant>
      <vt:variant>
        <vt:i4>2162810</vt:i4>
      </vt:variant>
      <vt:variant>
        <vt:i4>39</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36</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33</vt:i4>
      </vt:variant>
      <vt:variant>
        <vt:i4>0</vt:i4>
      </vt:variant>
      <vt:variant>
        <vt:i4>5</vt:i4>
      </vt:variant>
      <vt:variant>
        <vt:lpwstr>https://thuvienphapluat.vn/van-ban/quyen-dan-su/nghi-dinh-123-2015-nd-cp-huong-dan-luat-ho-tich-282304.aspx</vt:lpwstr>
      </vt:variant>
      <vt:variant>
        <vt:lpwstr/>
      </vt:variant>
      <vt:variant>
        <vt:i4>2162810</vt:i4>
      </vt:variant>
      <vt:variant>
        <vt:i4>30</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27</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24</vt:i4>
      </vt:variant>
      <vt:variant>
        <vt:i4>0</vt:i4>
      </vt:variant>
      <vt:variant>
        <vt:i4>5</vt:i4>
      </vt:variant>
      <vt:variant>
        <vt:lpwstr>https://thuvienphapluat.vn/van-ban/quyen-dan-su/nghi-dinh-123-2015-nd-cp-huong-dan-luat-ho-tich-282304.aspx</vt:lpwstr>
      </vt:variant>
      <vt:variant>
        <vt:lpwstr/>
      </vt:variant>
      <vt:variant>
        <vt:i4>1114125</vt:i4>
      </vt:variant>
      <vt:variant>
        <vt:i4>21</vt:i4>
      </vt:variant>
      <vt:variant>
        <vt:i4>0</vt:i4>
      </vt:variant>
      <vt:variant>
        <vt:i4>5</vt:i4>
      </vt:variant>
      <vt:variant>
        <vt:lpwstr>http://dichvucong.langson.gov.vn/</vt:lpwstr>
      </vt:variant>
      <vt:variant>
        <vt:lpwstr/>
      </vt:variant>
      <vt:variant>
        <vt:i4>2162810</vt:i4>
      </vt:variant>
      <vt:variant>
        <vt:i4>18</vt:i4>
      </vt:variant>
      <vt:variant>
        <vt:i4>0</vt:i4>
      </vt:variant>
      <vt:variant>
        <vt:i4>5</vt:i4>
      </vt:variant>
      <vt:variant>
        <vt:lpwstr>https://thuvienphapluat.vn/van-ban/thue-phi-le-phi/thong-tu-85-2019-tt-btc-huong-dan-phi-va-le-phi-tham-quyen-quyet-dinh-hoi-dong-nhan-dan-tinh-431619.aspx</vt:lpwstr>
      </vt:variant>
      <vt:variant>
        <vt:lpwstr/>
      </vt:variant>
      <vt:variant>
        <vt:i4>1769541</vt:i4>
      </vt:variant>
      <vt:variant>
        <vt:i4>15</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12</vt:i4>
      </vt:variant>
      <vt:variant>
        <vt:i4>0</vt:i4>
      </vt:variant>
      <vt:variant>
        <vt:i4>5</vt:i4>
      </vt:variant>
      <vt:variant>
        <vt:lpwstr>https://thuvienphapluat.vn/van-ban/quyen-dan-su/nghi-dinh-123-2015-nd-cp-huong-dan-luat-ho-tich-282304.aspx</vt:lpwstr>
      </vt:variant>
      <vt:variant>
        <vt:lpwstr/>
      </vt:variant>
      <vt:variant>
        <vt:i4>2162810</vt:i4>
      </vt:variant>
      <vt:variant>
        <vt:i4>9</vt:i4>
      </vt:variant>
      <vt:variant>
        <vt:i4>0</vt:i4>
      </vt:variant>
      <vt:variant>
        <vt:i4>5</vt:i4>
      </vt:variant>
      <vt:variant>
        <vt:lpwstr>https://thuvienphapluat.vn/van-ban/thue-phi-le-phi/thong-tu-85-2019-tt-btc-huong-dan-phi-va-le-phi-tham-quyen-quyet-dinh-hoi-dong-nhan-dan-tinh-431619.aspx</vt:lpwstr>
      </vt:variant>
      <vt:variant>
        <vt:lpwstr/>
      </vt:variant>
      <vt:variant>
        <vt:i4>2293886</vt:i4>
      </vt:variant>
      <vt:variant>
        <vt:i4>6</vt:i4>
      </vt:variant>
      <vt:variant>
        <vt:i4>0</vt:i4>
      </vt:variant>
      <vt:variant>
        <vt:i4>5</vt:i4>
      </vt:variant>
      <vt:variant>
        <vt:lpwstr>https://thuvienphapluat.vn/van-ban/quyen-dan-su/nghi-dinh-123-2015-nd-cp-huong-dan-luat-ho-tich-282304.aspx</vt:lpwstr>
      </vt:variant>
      <vt:variant>
        <vt:lpwstr/>
      </vt:variant>
      <vt:variant>
        <vt:i4>1769541</vt:i4>
      </vt:variant>
      <vt:variant>
        <vt:i4>3</vt:i4>
      </vt:variant>
      <vt:variant>
        <vt:i4>0</vt:i4>
      </vt:variant>
      <vt:variant>
        <vt:i4>5</vt:i4>
      </vt:variant>
      <vt:variant>
        <vt:lpwstr>https://thuvienphapluat.vn/van-ban/quyen-dan-su/thong-tu-04-2020-tt-btp-huong-dan-luat-ho-tich-va-nghi-dinh-123-2015-nd-cp-ve-ho-tich-446237.aspx</vt:lpwstr>
      </vt:variant>
      <vt:variant>
        <vt:lpwstr/>
      </vt:variant>
      <vt:variant>
        <vt:i4>2293886</vt:i4>
      </vt:variant>
      <vt:variant>
        <vt:i4>0</vt:i4>
      </vt:variant>
      <vt:variant>
        <vt:i4>0</vt:i4>
      </vt:variant>
      <vt:variant>
        <vt:i4>5</vt:i4>
      </vt:variant>
      <vt:variant>
        <vt:lpwstr>https://thuvienphapluat.vn/van-ban/quyen-dan-su/nghi-dinh-123-2015-nd-cp-huong-dan-luat-ho-tich-282304.aspx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ls vpubnd</cp:lastModifiedBy>
  <cp:revision>12</cp:revision>
  <dcterms:created xsi:type="dcterms:W3CDTF">2025-02-12T03:35:00Z</dcterms:created>
  <dcterms:modified xsi:type="dcterms:W3CDTF">2025-02-13T08:37:00Z</dcterms:modified>
</cp:coreProperties>
</file>